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EFB3B"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22F8F6AE"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441C2895"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w:t>
      </w:r>
      <w:proofErr w:type="gramStart"/>
      <w:r>
        <w:rPr>
          <w:rFonts w:ascii="Arial" w:hAnsi="Arial" w:cs="Arial"/>
          <w:caps w:val="0"/>
          <w:sz w:val="36"/>
          <w:szCs w:val="24"/>
        </w:rPr>
        <w:t>A</w:t>
      </w:r>
      <w:proofErr w:type="gramEnd"/>
      <w:r>
        <w:rPr>
          <w:rFonts w:ascii="Arial" w:hAnsi="Arial" w:cs="Arial"/>
          <w:caps w:val="0"/>
          <w:sz w:val="36"/>
          <w:szCs w:val="24"/>
        </w:rPr>
        <w:t xml:space="preserve"> - </w:t>
      </w:r>
      <w:r w:rsidR="008D619C">
        <w:rPr>
          <w:rFonts w:ascii="Arial" w:hAnsi="Arial" w:cs="Arial"/>
          <w:caps w:val="0"/>
          <w:sz w:val="36"/>
          <w:szCs w:val="24"/>
        </w:rPr>
        <w:t>Implementation</w:t>
      </w:r>
    </w:p>
    <w:bookmarkEnd w:id="0"/>
    <w:bookmarkEnd w:id="1"/>
    <w:p w14:paraId="074DBEE3"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4CA0CD60"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0008A578" w14:textId="77777777" w:rsidTr="00D92563">
        <w:tc>
          <w:tcPr>
            <w:tcW w:w="2997" w:type="dxa"/>
            <w:shd w:val="clear" w:color="auto" w:fill="auto"/>
          </w:tcPr>
          <w:p w14:paraId="4FF3BD95"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54BCD192"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6AC0C313"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35DA54F9" w14:textId="77777777" w:rsidTr="00D92563">
        <w:tc>
          <w:tcPr>
            <w:tcW w:w="2997" w:type="dxa"/>
            <w:shd w:val="clear" w:color="auto" w:fill="auto"/>
          </w:tcPr>
          <w:p w14:paraId="66C09FD8"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06C1049B"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508799DA" w14:textId="77777777" w:rsidTr="00D92563">
        <w:tc>
          <w:tcPr>
            <w:tcW w:w="2997" w:type="dxa"/>
            <w:shd w:val="clear" w:color="auto" w:fill="auto"/>
          </w:tcPr>
          <w:p w14:paraId="13FAA3CF"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116AFD64"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202A8A8A" w14:textId="77777777" w:rsidTr="00D92563">
        <w:tc>
          <w:tcPr>
            <w:tcW w:w="2997" w:type="dxa"/>
            <w:shd w:val="clear" w:color="auto" w:fill="auto"/>
          </w:tcPr>
          <w:p w14:paraId="7D2626B2" w14:textId="77777777" w:rsidR="00B00FF8" w:rsidRPr="00BC4FBD" w:rsidRDefault="008D619C" w:rsidP="008D619C">
            <w:pPr>
              <w:pStyle w:val="GPSDefinitionTerm"/>
              <w:ind w:left="0"/>
              <w:rPr>
                <w:sz w:val="24"/>
                <w:szCs w:val="24"/>
                <w:highlight w:val="yellow"/>
              </w:rPr>
            </w:pPr>
            <w:r w:rsidRPr="00BC4FBD">
              <w:rPr>
                <w:sz w:val="24"/>
                <w:szCs w:val="24"/>
                <w:highlight w:val="yellow"/>
              </w:rPr>
              <w:t>Mobilisation</w:t>
            </w:r>
            <w:r w:rsidR="00964653" w:rsidRPr="00BC4FBD">
              <w:rPr>
                <w:sz w:val="24"/>
                <w:szCs w:val="24"/>
                <w:highlight w:val="yellow"/>
              </w:rPr>
              <w:t xml:space="preserve"> Period"</w:t>
            </w:r>
          </w:p>
        </w:tc>
        <w:tc>
          <w:tcPr>
            <w:tcW w:w="5175" w:type="dxa"/>
            <w:shd w:val="clear" w:color="auto" w:fill="auto"/>
          </w:tcPr>
          <w:p w14:paraId="3BA76716" w14:textId="6F8B898F" w:rsidR="00B00FF8" w:rsidRPr="00BC4FBD" w:rsidRDefault="00964653" w:rsidP="0002020D">
            <w:pPr>
              <w:pStyle w:val="GPsDefinition"/>
              <w:numPr>
                <w:ilvl w:val="0"/>
                <w:numId w:val="3"/>
              </w:numPr>
              <w:tabs>
                <w:tab w:val="left" w:pos="-9"/>
              </w:tabs>
              <w:adjustRightInd w:val="0"/>
              <w:jc w:val="left"/>
              <w:rPr>
                <w:sz w:val="24"/>
                <w:szCs w:val="24"/>
                <w:highlight w:val="yellow"/>
              </w:rPr>
            </w:pPr>
            <w:r w:rsidRPr="00BC4FBD">
              <w:rPr>
                <w:sz w:val="24"/>
                <w:szCs w:val="24"/>
                <w:highlight w:val="yellow"/>
              </w:rPr>
              <w:t>has the meaning given to it in Paragraph</w:t>
            </w:r>
            <w:r w:rsidR="00F122FE">
              <w:rPr>
                <w:sz w:val="24"/>
                <w:szCs w:val="24"/>
                <w:highlight w:val="yellow"/>
              </w:rPr>
              <w:t xml:space="preserve"> 7</w:t>
            </w:r>
            <w:r w:rsidRPr="00BC4FBD">
              <w:rPr>
                <w:sz w:val="24"/>
                <w:szCs w:val="24"/>
                <w:highlight w:val="yellow"/>
              </w:rPr>
              <w:t xml:space="preserve">; </w:t>
            </w:r>
          </w:p>
        </w:tc>
      </w:tr>
    </w:tbl>
    <w:p w14:paraId="1B1197EB" w14:textId="77777777" w:rsidR="00B00FF8" w:rsidRPr="001F7A05" w:rsidRDefault="001F7A05"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EAD26B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w:t>
      </w:r>
      <w:r w:rsidR="0002020D">
        <w:rPr>
          <w:rFonts w:ascii="Arial" w:hAnsi="Arial"/>
          <w:sz w:val="24"/>
          <w:szCs w:val="24"/>
        </w:rPr>
        <w:t xml:space="preserve">Part A of </w:t>
      </w:r>
      <w:r w:rsidRPr="00D60F3E">
        <w:rPr>
          <w:rFonts w:ascii="Arial" w:hAnsi="Arial"/>
          <w:sz w:val="24"/>
          <w:szCs w:val="24"/>
        </w:rPr>
        <w:t xml:space="preserve">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53B394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bookmarkStart w:id="2" w:name="_GoBack"/>
      <w:bookmarkEnd w:id="2"/>
    </w:p>
    <w:p w14:paraId="2B588222"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D850FF0" w14:textId="77777777" w:rsidR="00B00FF8" w:rsidRPr="00D60F3E" w:rsidRDefault="00964653" w:rsidP="00FE45D3">
      <w:pPr>
        <w:pStyle w:val="GPSL3numberedclause"/>
        <w:ind w:left="2376"/>
        <w:jc w:val="left"/>
        <w:rPr>
          <w:rFonts w:ascii="Arial" w:hAnsi="Arial"/>
          <w:sz w:val="24"/>
          <w:szCs w:val="24"/>
        </w:rPr>
      </w:pPr>
      <w:proofErr w:type="gramStart"/>
      <w:r w:rsidRPr="00D60F3E">
        <w:rPr>
          <w:rFonts w:ascii="Arial" w:hAnsi="Arial"/>
          <w:sz w:val="24"/>
          <w:szCs w:val="24"/>
        </w:rPr>
        <w:t>it</w:t>
      </w:r>
      <w:proofErr w:type="gramEnd"/>
      <w:r w:rsidRPr="00D60F3E">
        <w:rPr>
          <w:rFonts w:ascii="Arial" w:hAnsi="Arial"/>
          <w:sz w:val="24"/>
          <w:szCs w:val="24"/>
        </w:rPr>
        <w:t xml:space="preserve"> shall take account of all dependencies known to, or which should reasonably be known to, the Supplier.</w:t>
      </w:r>
    </w:p>
    <w:p w14:paraId="74C1763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3CE17BA4"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w:t>
      </w:r>
      <w:proofErr w:type="gramStart"/>
      <w:r w:rsidRPr="00D60F3E">
        <w:rPr>
          <w:rFonts w:ascii="Arial" w:hAnsi="Arial"/>
          <w:sz w:val="24"/>
          <w:szCs w:val="24"/>
        </w:rPr>
        <w:t>Achieved</w:t>
      </w:r>
      <w:proofErr w:type="gramEnd"/>
      <w:r w:rsidRPr="00D60F3E">
        <w:rPr>
          <w:rFonts w:ascii="Arial" w:hAnsi="Arial"/>
          <w:sz w:val="24"/>
          <w:szCs w:val="24"/>
        </w:rPr>
        <w:t xml:space="preserve"> on or before its Milestone Date.</w:t>
      </w:r>
    </w:p>
    <w:p w14:paraId="3151241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10E1395B" w14:textId="77777777" w:rsidR="00B00FF8" w:rsidRPr="001F7A05" w:rsidRDefault="001F7A05"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2B620CBC" w14:textId="4B665F2B"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0002020D">
        <w:rPr>
          <w:rFonts w:ascii="Arial" w:hAnsi="Arial"/>
          <w:sz w:val="24"/>
          <w:szCs w:val="24"/>
        </w:rPr>
        <w:t>3.3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6B8F565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4F15EB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6ACA8098" w14:textId="35F8D8E8" w:rsidR="00B00FF8" w:rsidRPr="00D60F3E" w:rsidRDefault="00B43EF4" w:rsidP="00FE45D3">
      <w:pPr>
        <w:pStyle w:val="GPSL2numberedclause"/>
        <w:tabs>
          <w:tab w:val="clear" w:pos="1134"/>
        </w:tabs>
        <w:ind w:left="1620" w:hanging="540"/>
        <w:jc w:val="left"/>
        <w:rPr>
          <w:rFonts w:ascii="Arial" w:hAnsi="Arial"/>
          <w:sz w:val="24"/>
          <w:szCs w:val="24"/>
        </w:rPr>
      </w:pPr>
      <w:r w:rsidRPr="00B43EF4">
        <w:rPr>
          <w:rFonts w:ascii="Arial" w:hAnsi="Arial"/>
          <w:sz w:val="24"/>
          <w:szCs w:val="24"/>
        </w:rPr>
        <w:t xml:space="preserve">Where the Supplier is responsible for the failure to </w:t>
      </w:r>
      <w:proofErr w:type="gramStart"/>
      <w:r w:rsidRPr="00B43EF4">
        <w:rPr>
          <w:rFonts w:ascii="Arial" w:hAnsi="Arial"/>
          <w:sz w:val="24"/>
          <w:szCs w:val="24"/>
        </w:rPr>
        <w:t>Achieve</w:t>
      </w:r>
      <w:proofErr w:type="gramEnd"/>
      <w:r w:rsidRPr="00B43EF4">
        <w:rPr>
          <w:rFonts w:ascii="Arial" w:hAnsi="Arial"/>
          <w:sz w:val="24"/>
          <w:szCs w:val="24"/>
        </w:rPr>
        <w:t xml:space="preserve"> a Milestone by the relevant Milestone Date this shall constitute a material Default</w:t>
      </w:r>
      <w:r w:rsidR="00964653" w:rsidRPr="00D60F3E">
        <w:rPr>
          <w:rFonts w:ascii="Arial" w:hAnsi="Arial"/>
          <w:sz w:val="24"/>
          <w:szCs w:val="24"/>
        </w:rPr>
        <w:t>.</w:t>
      </w:r>
    </w:p>
    <w:p w14:paraId="1C64B72E" w14:textId="77777777" w:rsidR="00B00FF8" w:rsidRPr="001F7A05" w:rsidRDefault="00964653" w:rsidP="00FE45D3">
      <w:pPr>
        <w:pStyle w:val="GPSL1CLAUSEHEADING"/>
        <w:keepNext/>
        <w:numPr>
          <w:ilvl w:val="0"/>
          <w:numId w:val="2"/>
        </w:numPr>
        <w:tabs>
          <w:tab w:val="clear" w:pos="0"/>
        </w:tabs>
        <w:ind w:left="1080"/>
        <w:jc w:val="left"/>
        <w:rPr>
          <w:rFonts w:hint="eastAsia"/>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5ED41522"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093BA6C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5078CEB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459F40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0986287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ensure that all Supplier Staff and Subcontractors requiring access to the Buyer Premises have the appropriate security </w:t>
      </w:r>
      <w:r w:rsidRPr="00D60F3E">
        <w:rPr>
          <w:rFonts w:ascii="Arial" w:hAnsi="Arial"/>
          <w:sz w:val="24"/>
          <w:szCs w:val="24"/>
        </w:rPr>
        <w:lastRenderedPageBreak/>
        <w:t>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ACBC402"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62B6BF2"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AD9206A"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6BD8C4C"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60BC414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31225DB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0E725CE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use</w:t>
      </w:r>
      <w:proofErr w:type="gramEnd"/>
      <w:r w:rsidRPr="00D60F3E">
        <w:rPr>
          <w:rFonts w:ascii="Arial" w:hAnsi="Arial"/>
          <w:sz w:val="24"/>
          <w:szCs w:val="24"/>
        </w:rPr>
        <w:t xml:space="preserve"> all reasonable endeavours to eliminate or mitigate the consequences of any Delay or anticipated Delay.</w:t>
      </w:r>
    </w:p>
    <w:p w14:paraId="5461A89C" w14:textId="77777777" w:rsidR="00B00FF8" w:rsidRPr="008D619C" w:rsidRDefault="008D619C"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t>Compensation for a Delay</w:t>
      </w:r>
    </w:p>
    <w:p w14:paraId="418E3B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087DDA1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5F23898D"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160DC15"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2BE8071E"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F65DC8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Delay Payments will accrue on a daily basis from the relevant Milestone Date until the date when the Milestone is Achieved;</w:t>
      </w:r>
    </w:p>
    <w:p w14:paraId="01CAA7C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56922FE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41450292" w14:textId="77777777"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A72235">
        <w:rPr>
          <w:caps w:val="0"/>
          <w:sz w:val="24"/>
          <w:szCs w:val="24"/>
          <w:highlight w:val="yellow"/>
        </w:rPr>
        <w:t xml:space="preserve">Mobilisation Plan </w:t>
      </w:r>
    </w:p>
    <w:p w14:paraId="0F806E5D"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Mobilisation</w:t>
      </w:r>
      <w:r w:rsidRPr="00D60F3E">
        <w:rPr>
          <w:rFonts w:ascii="Arial" w:hAnsi="Arial"/>
          <w:sz w:val="24"/>
          <w:szCs w:val="24"/>
          <w:highlight w:val="yellow"/>
        </w:rPr>
        <w:t xml:space="preserve"> Period will be a [six (6)] Month period.</w:t>
      </w:r>
    </w:p>
    <w:p w14:paraId="4D1698A9"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8D619C">
        <w:rPr>
          <w:rFonts w:ascii="Arial" w:hAnsi="Arial"/>
          <w:sz w:val="24"/>
          <w:szCs w:val="24"/>
          <w:highlight w:val="yellow"/>
        </w:rPr>
        <w:t>Mobilisation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6EB720B"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41830A5B"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5B31105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044D885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8D619C">
        <w:rPr>
          <w:rFonts w:ascii="Arial" w:hAnsi="Arial"/>
          <w:sz w:val="24"/>
          <w:szCs w:val="24"/>
          <w:highlight w:val="yellow"/>
        </w:rPr>
        <w:t>Mobilisation</w:t>
      </w:r>
      <w:r w:rsidRPr="00D60F3E">
        <w:rPr>
          <w:rFonts w:ascii="Arial" w:hAnsi="Arial"/>
          <w:sz w:val="24"/>
          <w:szCs w:val="24"/>
          <w:highlight w:val="yellow"/>
        </w:rPr>
        <w:t xml:space="preserve"> Period activities; and </w:t>
      </w:r>
    </w:p>
    <w:p w14:paraId="2D735EAC" w14:textId="77777777"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produce</w:t>
      </w:r>
      <w:proofErr w:type="gramEnd"/>
      <w:r w:rsidRPr="00D60F3E">
        <w:rPr>
          <w:rFonts w:ascii="Arial" w:hAnsi="Arial"/>
          <w:sz w:val="24"/>
          <w:szCs w:val="24"/>
          <w:highlight w:val="yellow"/>
        </w:rPr>
        <w:t xml:space="preserv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3E03BEC2"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30B9DCE3"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655BC41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0C7E4EBF"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In addition, the Supplier shall: </w:t>
      </w:r>
    </w:p>
    <w:p w14:paraId="649FA53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386595">
        <w:rPr>
          <w:rFonts w:ascii="Arial" w:hAnsi="Arial"/>
          <w:sz w:val="24"/>
          <w:szCs w:val="24"/>
          <w:highlight w:val="yellow"/>
        </w:rPr>
        <w:t>Mobilisation</w:t>
      </w:r>
      <w:r w:rsidRPr="00D60F3E">
        <w:rPr>
          <w:rFonts w:ascii="Arial" w:hAnsi="Arial"/>
          <w:sz w:val="24"/>
          <w:szCs w:val="24"/>
          <w:highlight w:val="yellow"/>
        </w:rPr>
        <w:t xml:space="preserve"> Period, to </w:t>
      </w:r>
      <w:r w:rsidRPr="00D60F3E">
        <w:rPr>
          <w:rFonts w:ascii="Arial" w:hAnsi="Arial"/>
          <w:sz w:val="24"/>
          <w:szCs w:val="24"/>
          <w:highlight w:val="yellow"/>
        </w:rPr>
        <w:lastRenderedPageBreak/>
        <w:t xml:space="preserve">ensure that the </w:t>
      </w:r>
      <w:r w:rsidR="00386595">
        <w:rPr>
          <w:rFonts w:ascii="Arial" w:hAnsi="Arial"/>
          <w:sz w:val="24"/>
          <w:szCs w:val="24"/>
          <w:highlight w:val="yellow"/>
        </w:rPr>
        <w:t>Mobilisation</w:t>
      </w:r>
      <w:r w:rsidRPr="00D60F3E">
        <w:rPr>
          <w:rFonts w:ascii="Arial" w:hAnsi="Arial"/>
          <w:sz w:val="24"/>
          <w:szCs w:val="24"/>
          <w:highlight w:val="yellow"/>
        </w:rPr>
        <w:t xml:space="preserve"> Period is planned and resourced adequately, and who will act as a point of contact for the Buyer;</w:t>
      </w:r>
    </w:p>
    <w:p w14:paraId="5B911E4B"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694406C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1C3D5F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00F4DD0C" w14:textId="77777777" w:rsidR="00641560" w:rsidRPr="00D60F3E" w:rsidRDefault="00641560" w:rsidP="00FE45D3">
      <w:pPr>
        <w:pStyle w:val="GPSL4numberedclause"/>
        <w:ind w:left="3555"/>
        <w:jc w:val="left"/>
        <w:rPr>
          <w:rFonts w:ascii="Arial" w:hAnsi="Arial"/>
          <w:sz w:val="24"/>
          <w:szCs w:val="24"/>
          <w:highlight w:val="yellow"/>
        </w:rPr>
      </w:pPr>
      <w:proofErr w:type="gramStart"/>
      <w:r w:rsidRPr="00D60F3E">
        <w:rPr>
          <w:rFonts w:ascii="Arial" w:hAnsi="Arial"/>
          <w:sz w:val="24"/>
          <w:szCs w:val="24"/>
          <w:highlight w:val="yellow"/>
        </w:rPr>
        <w:t>the</w:t>
      </w:r>
      <w:proofErr w:type="gramEnd"/>
      <w:r w:rsidRPr="00D60F3E">
        <w:rPr>
          <w:rFonts w:ascii="Arial" w:hAnsi="Arial"/>
          <w:sz w:val="24"/>
          <w:szCs w:val="24"/>
          <w:highlight w:val="yellow"/>
        </w:rPr>
        <w:t xml:space="preserv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4CD0C756"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007C0E0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3232008D" w14:textId="77777777"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attend</w:t>
      </w:r>
      <w:proofErr w:type="gramEnd"/>
      <w:r w:rsidRPr="00D60F3E">
        <w:rPr>
          <w:rFonts w:ascii="Arial" w:hAnsi="Arial"/>
          <w:sz w:val="24"/>
          <w:szCs w:val="24"/>
          <w:highlight w:val="yellow"/>
        </w:rPr>
        <w:t xml:space="preserve"> progress meetings (frequency of such meetings shall be as set out in the Order Form) in accordance with the Buyer's requirements during the </w:t>
      </w:r>
      <w:r w:rsidR="00386595">
        <w:rPr>
          <w:rFonts w:ascii="Arial" w:hAnsi="Arial"/>
          <w:sz w:val="24"/>
          <w:szCs w:val="24"/>
          <w:highlight w:val="yellow"/>
        </w:rPr>
        <w:t>Mobilisation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434BDFF0" w14:textId="77777777"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ensure</w:t>
      </w:r>
      <w:proofErr w:type="gramEnd"/>
      <w:r w:rsidRPr="00D60F3E">
        <w:rPr>
          <w:rFonts w:ascii="Arial" w:hAnsi="Arial"/>
          <w:sz w:val="24"/>
          <w:szCs w:val="24"/>
          <w:highlight w:val="yellow"/>
        </w:rPr>
        <w:t xml:space="preserve"> that all risks associated with the </w:t>
      </w:r>
      <w:r w:rsidR="00386595">
        <w:rPr>
          <w:rFonts w:ascii="Arial" w:hAnsi="Arial"/>
          <w:sz w:val="24"/>
          <w:szCs w:val="24"/>
          <w:highlight w:val="yellow"/>
        </w:rPr>
        <w:t>Mobilisation</w:t>
      </w:r>
      <w:r w:rsidRPr="00D60F3E">
        <w:rPr>
          <w:rFonts w:ascii="Arial" w:hAnsi="Arial"/>
          <w:sz w:val="24"/>
          <w:szCs w:val="24"/>
          <w:highlight w:val="yellow"/>
        </w:rPr>
        <w:t xml:space="preserve"> Period are minimised to ensure a seamless change of control between incumbent provider and the Supplier.]</w:t>
      </w:r>
    </w:p>
    <w:p w14:paraId="50DAE0CD"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7EEFC20"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264B47CB"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310E0D70" w14:textId="77777777" w:rsidR="00560C0A" w:rsidRDefault="00560C0A" w:rsidP="00560C0A">
      <w:pPr>
        <w:pStyle w:val="GPSL2numberedclause"/>
        <w:numPr>
          <w:ilvl w:val="0"/>
          <w:numId w:val="0"/>
        </w:numPr>
        <w:ind w:left="360"/>
        <w:jc w:val="left"/>
        <w:rPr>
          <w:rFonts w:ascii="Arial" w:hAnsi="Arial"/>
          <w:sz w:val="24"/>
          <w:szCs w:val="24"/>
        </w:rPr>
      </w:pPr>
    </w:p>
    <w:p w14:paraId="0326619A"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w:t>
      </w:r>
      <w:proofErr w:type="gramStart"/>
      <w:r w:rsidRPr="00D60F3E">
        <w:rPr>
          <w:rFonts w:ascii="Arial" w:hAnsi="Arial"/>
          <w:sz w:val="24"/>
          <w:szCs w:val="24"/>
        </w:rPr>
        <w:t>Achieved</w:t>
      </w:r>
      <w:proofErr w:type="gramEnd"/>
      <w:r w:rsidRPr="00D60F3E">
        <w:rPr>
          <w:rFonts w:ascii="Arial" w:hAnsi="Arial"/>
          <w:sz w:val="24"/>
          <w:szCs w:val="24"/>
        </w:rPr>
        <w:t xml:space="preserve">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14:paraId="48614881" w14:textId="77777777" w:rsidTr="00C0232E">
        <w:trPr>
          <w:trHeight w:val="1014"/>
        </w:trPr>
        <w:tc>
          <w:tcPr>
            <w:tcW w:w="596" w:type="pct"/>
            <w:tcBorders>
              <w:bottom w:val="single" w:sz="4" w:space="0" w:color="auto"/>
            </w:tcBorders>
            <w:shd w:val="clear" w:color="auto" w:fill="FFFFFF"/>
          </w:tcPr>
          <w:p w14:paraId="727AF13D"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1859603"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2CD8F4BE"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1A31D60C"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04ED469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1DBA5D4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11997D1C"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38519C6B" w14:textId="77777777" w:rsidTr="00C0232E">
        <w:trPr>
          <w:trHeight w:val="719"/>
        </w:trPr>
        <w:tc>
          <w:tcPr>
            <w:tcW w:w="596" w:type="pct"/>
            <w:tcBorders>
              <w:top w:val="single" w:sz="4" w:space="0" w:color="auto"/>
              <w:bottom w:val="single" w:sz="4" w:space="0" w:color="auto"/>
            </w:tcBorders>
            <w:shd w:val="clear" w:color="auto" w:fill="FFFFFF"/>
          </w:tcPr>
          <w:p w14:paraId="57275295"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1A97F02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51E5C437"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6A551F6"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3F463E5B"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04D309CC"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2F2B7754"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318DAF67" w14:textId="77777777" w:rsidR="00B00FF8" w:rsidRPr="00D60F3E" w:rsidRDefault="00B00FF8" w:rsidP="00FE45D3">
            <w:pPr>
              <w:ind w:left="720"/>
              <w:jc w:val="left"/>
              <w:rPr>
                <w:sz w:val="24"/>
                <w:szCs w:val="24"/>
                <w:highlight w:val="yellow"/>
              </w:rPr>
            </w:pPr>
          </w:p>
          <w:p w14:paraId="238ECCC0" w14:textId="77777777" w:rsidR="00B00FF8" w:rsidRPr="00D60F3E" w:rsidRDefault="00B00FF8" w:rsidP="00FE45D3">
            <w:pPr>
              <w:ind w:left="720"/>
              <w:jc w:val="left"/>
              <w:rPr>
                <w:sz w:val="24"/>
                <w:szCs w:val="24"/>
                <w:highlight w:val="yellow"/>
              </w:rPr>
            </w:pPr>
          </w:p>
        </w:tc>
      </w:tr>
      <w:tr w:rsidR="00B00FF8" w:rsidRPr="00D60F3E" w14:paraId="1FC68933" w14:textId="77777777" w:rsidTr="00C0232E">
        <w:trPr>
          <w:trHeight w:val="719"/>
        </w:trPr>
        <w:tc>
          <w:tcPr>
            <w:tcW w:w="5000" w:type="pct"/>
            <w:gridSpan w:val="7"/>
            <w:tcBorders>
              <w:top w:val="single" w:sz="4" w:space="0" w:color="auto"/>
              <w:bottom w:val="single" w:sz="4" w:space="0" w:color="auto"/>
            </w:tcBorders>
            <w:shd w:val="clear" w:color="auto" w:fill="FFFFFF"/>
          </w:tcPr>
          <w:p w14:paraId="2DEA9754"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1BBC3EEB" w14:textId="26A60916"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0002020D">
              <w:rPr>
                <w:rFonts w:ascii="Arial" w:hAnsi="Arial"/>
                <w:b w:val="0"/>
                <w:i w:val="0"/>
                <w:sz w:val="24"/>
                <w:szCs w:val="24"/>
              </w:rPr>
              <w:t>6.1.2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1E8A3C7A" w14:textId="77777777" w:rsidR="00B00FF8" w:rsidRPr="00D60F3E" w:rsidRDefault="00B00FF8" w:rsidP="00FE45D3">
      <w:pPr>
        <w:pStyle w:val="GPSmacrorestart"/>
        <w:ind w:left="720"/>
        <w:jc w:val="left"/>
        <w:rPr>
          <w:sz w:val="24"/>
          <w:szCs w:val="24"/>
        </w:rPr>
        <w:sectPr w:rsidR="00B00FF8" w:rsidRPr="00D60F3E" w:rsidSect="0018210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14:paraId="3DBFAEF3" w14:textId="77777777" w:rsidR="00387E5F" w:rsidRDefault="00387E5F" w:rsidP="00BC4FBD"/>
    <w:p w14:paraId="7DD0AEC4" w14:textId="7CC47927" w:rsidR="00387E5F" w:rsidRPr="00BC4FBD" w:rsidRDefault="005B39D2" w:rsidP="00BC4FBD">
      <w:pPr>
        <w:pStyle w:val="GPSDefinitionL2"/>
        <w:rPr>
          <w:sz w:val="40"/>
          <w:szCs w:val="40"/>
        </w:rPr>
      </w:pPr>
      <w:r w:rsidRPr="00BC4FBD">
        <w:rPr>
          <w:rFonts w:hint="eastAsia"/>
          <w:b/>
          <w:sz w:val="40"/>
          <w:szCs w:val="40"/>
        </w:rPr>
        <w:t xml:space="preserve">Part </w:t>
      </w:r>
      <w:r>
        <w:rPr>
          <w:b/>
          <w:sz w:val="40"/>
          <w:szCs w:val="40"/>
        </w:rPr>
        <w:t>B</w:t>
      </w:r>
      <w:r w:rsidRPr="00BC4FBD">
        <w:rPr>
          <w:rFonts w:hint="eastAsia"/>
          <w:b/>
          <w:sz w:val="40"/>
          <w:szCs w:val="40"/>
        </w:rPr>
        <w:t xml:space="preserve"> - Testing – Option </w:t>
      </w:r>
      <w:r>
        <w:rPr>
          <w:b/>
          <w:sz w:val="40"/>
          <w:szCs w:val="40"/>
        </w:rPr>
        <w:t>1</w:t>
      </w:r>
      <w:r w:rsidRPr="00BC4FBD">
        <w:rPr>
          <w:rFonts w:hint="eastAsia"/>
          <w:b/>
          <w:sz w:val="40"/>
          <w:szCs w:val="40"/>
        </w:rPr>
        <w:t xml:space="preserve"> (Lot 1)</w:t>
      </w:r>
    </w:p>
    <w:p w14:paraId="7D76319A" w14:textId="77777777" w:rsidR="00387E5F" w:rsidRPr="00387E5F" w:rsidRDefault="00387E5F" w:rsidP="00387E5F"/>
    <w:p w14:paraId="3A59EAAA" w14:textId="164658F0" w:rsidR="00387E5F" w:rsidRPr="00387E5F" w:rsidRDefault="00387E5F" w:rsidP="00387E5F">
      <w:pPr>
        <w:numPr>
          <w:ilvl w:val="0"/>
          <w:numId w:val="3"/>
        </w:numPr>
        <w:overflowPunct/>
        <w:autoSpaceDE/>
        <w:autoSpaceDN/>
        <w:adjustRightInd/>
        <w:ind w:left="0" w:firstLine="0"/>
        <w:textAlignment w:val="auto"/>
        <w:rPr>
          <w:b/>
          <w:i/>
          <w:lang w:eastAsia="en-GB"/>
        </w:rPr>
      </w:pPr>
      <w:r w:rsidRPr="00387E5F">
        <w:rPr>
          <w:b/>
          <w:i/>
          <w:highlight w:val="yellow"/>
          <w:lang w:eastAsia="en-GB"/>
        </w:rPr>
        <w:t xml:space="preserve">[Where incorporated into the Call-Off Contract Part B to Call off Schedule 13 (Implementation Plan and Testing) must be agreed and completed by the Buyer and the Supplier) prior to entering into the Call-Off Contract.  The wording set out below is provided as a starting point and as guidance for the production of the completed schedule.]  </w:t>
      </w:r>
    </w:p>
    <w:p w14:paraId="268C5034" w14:textId="77777777" w:rsidR="00387E5F" w:rsidRPr="00387E5F" w:rsidRDefault="00387E5F" w:rsidP="00387E5F">
      <w:pPr>
        <w:keepNext/>
        <w:overflowPunct/>
        <w:autoSpaceDE/>
        <w:autoSpaceDN/>
        <w:adjustRightInd/>
        <w:spacing w:before="120"/>
        <w:ind w:left="720"/>
        <w:textAlignment w:val="auto"/>
        <w:outlineLvl w:val="0"/>
        <w:rPr>
          <w:b/>
          <w:lang w:eastAsia="en-GB"/>
        </w:rPr>
      </w:pPr>
      <w:r w:rsidRPr="00387E5F">
        <w:rPr>
          <w:b/>
          <w:lang w:eastAsia="en-GB"/>
        </w:rPr>
        <w:t>Part I - Definitions</w:t>
      </w:r>
    </w:p>
    <w:p w14:paraId="6FEDA990" w14:textId="77777777" w:rsidR="00387E5F" w:rsidRPr="00387E5F" w:rsidRDefault="00387E5F" w:rsidP="00387E5F">
      <w:pPr>
        <w:keepNext/>
        <w:numPr>
          <w:ilvl w:val="6"/>
          <w:numId w:val="3"/>
        </w:numPr>
        <w:overflowPunct/>
        <w:autoSpaceDE/>
        <w:autoSpaceDN/>
        <w:adjustRightInd/>
        <w:spacing w:before="120"/>
        <w:ind w:left="499" w:hanging="357"/>
        <w:textAlignment w:val="auto"/>
        <w:outlineLvl w:val="1"/>
        <w:rPr>
          <w:b/>
          <w:lang w:eastAsia="en-GB"/>
        </w:rPr>
      </w:pPr>
      <w:bookmarkStart w:id="7" w:name="_Toc401671559"/>
      <w:r w:rsidRPr="00387E5F">
        <w:rPr>
          <w:lang w:eastAsia="en-GB"/>
        </w:rPr>
        <w:t>Terms used in this Part B to Call off Schedule 13 (Implementation Plan and Testing) shall have the meaning given in Joint Schedule 1 (Definitions), unless otherwise defined in this Part I of Part B to Call-Off Schedule 13.</w:t>
      </w:r>
      <w:bookmarkEnd w:id="7"/>
    </w:p>
    <w:p w14:paraId="0B8EEEE1" w14:textId="77777777" w:rsidR="00387E5F" w:rsidRPr="00387E5F" w:rsidRDefault="00387E5F" w:rsidP="00387E5F">
      <w:pPr>
        <w:keepNext/>
        <w:numPr>
          <w:ilvl w:val="6"/>
          <w:numId w:val="3"/>
        </w:numPr>
        <w:overflowPunct/>
        <w:autoSpaceDE/>
        <w:autoSpaceDN/>
        <w:adjustRightInd/>
        <w:spacing w:before="120"/>
        <w:ind w:left="499" w:hanging="357"/>
        <w:textAlignment w:val="auto"/>
        <w:outlineLvl w:val="1"/>
        <w:rPr>
          <w:b/>
          <w:lang w:eastAsia="en-GB"/>
        </w:rPr>
      </w:pPr>
      <w:bookmarkStart w:id="8" w:name="_Toc401671560"/>
      <w:r w:rsidRPr="00387E5F">
        <w:rPr>
          <w:lang w:eastAsia="en-GB"/>
        </w:rPr>
        <w:t>The following terms shall have the following meanings in this Part B to Call off Schedule 13 (Implementation Plan and Testing):</w:t>
      </w:r>
      <w:bookmarkEnd w:id="8"/>
    </w:p>
    <w:tbl>
      <w:tblPr>
        <w:tblStyle w:val="TableGrid1"/>
        <w:tblW w:w="0" w:type="auto"/>
        <w:tblLook w:val="04A0" w:firstRow="1" w:lastRow="0" w:firstColumn="1" w:lastColumn="0" w:noHBand="0" w:noVBand="1"/>
      </w:tblPr>
      <w:tblGrid>
        <w:gridCol w:w="1337"/>
        <w:gridCol w:w="1378"/>
        <w:gridCol w:w="2542"/>
        <w:gridCol w:w="3759"/>
      </w:tblGrid>
      <w:tr w:rsidR="00387E5F" w:rsidRPr="00387E5F" w14:paraId="34A52847" w14:textId="77777777" w:rsidTr="00AA0081">
        <w:trPr>
          <w:gridBefore w:val="1"/>
          <w:wBefore w:w="1337" w:type="dxa"/>
        </w:trPr>
        <w:tc>
          <w:tcPr>
            <w:tcW w:w="3920" w:type="dxa"/>
            <w:gridSpan w:val="2"/>
          </w:tcPr>
          <w:p w14:paraId="056EE111" w14:textId="77777777" w:rsidR="00387E5F" w:rsidRPr="00387E5F" w:rsidRDefault="00387E5F" w:rsidP="00387E5F">
            <w:pPr>
              <w:ind w:left="0"/>
            </w:pPr>
            <w:r w:rsidRPr="00387E5F">
              <w:rPr>
                <w:b/>
                <w:bCs/>
              </w:rPr>
              <w:t>“Category 1 (Critical Errors)”, “Category 2 (High Errors)”, and “Category 3 (Medium Errors)”</w:t>
            </w:r>
          </w:p>
        </w:tc>
        <w:tc>
          <w:tcPr>
            <w:tcW w:w="3759" w:type="dxa"/>
          </w:tcPr>
          <w:p w14:paraId="09BD0CEA" w14:textId="77777777" w:rsidR="00387E5F" w:rsidRPr="00387E5F" w:rsidRDefault="00387E5F" w:rsidP="00BC4FBD">
            <w:pPr>
              <w:overflowPunct/>
              <w:autoSpaceDE/>
              <w:autoSpaceDN/>
              <w:adjustRightInd/>
              <w:ind w:left="0"/>
              <w:textAlignment w:val="auto"/>
              <w:outlineLvl w:val="0"/>
              <w:rPr>
                <w:rFonts w:ascii="Georgia" w:hAnsi="Georgia" w:cs="Times New Roman"/>
              </w:rPr>
            </w:pPr>
            <w:r w:rsidRPr="00387E5F">
              <w:rPr>
                <w:sz w:val="22"/>
                <w:szCs w:val="22"/>
              </w:rPr>
              <w:t>shall each have the meaning given to it in the table in paragraph 7 of Part II of this Part B to Call-Off Schedule 13;</w:t>
            </w:r>
          </w:p>
        </w:tc>
      </w:tr>
      <w:tr w:rsidR="00387E5F" w:rsidRPr="00387E5F" w14:paraId="4BFC531C" w14:textId="77777777" w:rsidTr="00AA0081">
        <w:trPr>
          <w:gridBefore w:val="1"/>
          <w:wBefore w:w="1337" w:type="dxa"/>
        </w:trPr>
        <w:tc>
          <w:tcPr>
            <w:tcW w:w="3920" w:type="dxa"/>
            <w:gridSpan w:val="2"/>
          </w:tcPr>
          <w:p w14:paraId="3F06F945" w14:textId="77777777" w:rsidR="00387E5F" w:rsidRPr="00387E5F" w:rsidRDefault="00387E5F" w:rsidP="00387E5F">
            <w:pPr>
              <w:ind w:left="0"/>
              <w:rPr>
                <w:b/>
                <w:bCs/>
              </w:rPr>
            </w:pPr>
            <w:r w:rsidRPr="00387E5F">
              <w:rPr>
                <w:b/>
                <w:bCs/>
              </w:rPr>
              <w:t>“Commissioning Engineer”</w:t>
            </w:r>
          </w:p>
        </w:tc>
        <w:tc>
          <w:tcPr>
            <w:tcW w:w="3759" w:type="dxa"/>
          </w:tcPr>
          <w:p w14:paraId="09959EDE" w14:textId="77777777" w:rsidR="00387E5F" w:rsidRPr="00387E5F" w:rsidRDefault="00387E5F" w:rsidP="00BC4FBD">
            <w:pPr>
              <w:overflowPunct/>
              <w:autoSpaceDE/>
              <w:autoSpaceDN/>
              <w:adjustRightInd/>
              <w:ind w:left="0"/>
              <w:textAlignment w:val="auto"/>
              <w:outlineLvl w:val="0"/>
              <w:rPr>
                <w:sz w:val="22"/>
                <w:szCs w:val="22"/>
              </w:rPr>
            </w:pPr>
            <w:r w:rsidRPr="00387E5F">
              <w:rPr>
                <w:sz w:val="22"/>
                <w:szCs w:val="22"/>
              </w:rPr>
              <w:t>has the meaning given in paragraph 5.3 of Part II of this Part B to Call Off Schedule 5</w:t>
            </w:r>
          </w:p>
        </w:tc>
      </w:tr>
      <w:tr w:rsidR="00387E5F" w:rsidRPr="00387E5F" w14:paraId="2B32046C" w14:textId="77777777" w:rsidTr="00AA0081">
        <w:trPr>
          <w:gridBefore w:val="1"/>
          <w:wBefore w:w="1337" w:type="dxa"/>
        </w:trPr>
        <w:tc>
          <w:tcPr>
            <w:tcW w:w="3920" w:type="dxa"/>
            <w:gridSpan w:val="2"/>
          </w:tcPr>
          <w:p w14:paraId="2A0D364F" w14:textId="77777777" w:rsidR="00387E5F" w:rsidRPr="00387E5F" w:rsidRDefault="00387E5F" w:rsidP="00387E5F">
            <w:pPr>
              <w:ind w:left="0"/>
              <w:rPr>
                <w:b/>
                <w:bCs/>
              </w:rPr>
            </w:pPr>
            <w:r w:rsidRPr="00387E5F">
              <w:rPr>
                <w:b/>
              </w:rPr>
              <w:t>Buyer Related Parties</w:t>
            </w:r>
          </w:p>
        </w:tc>
        <w:tc>
          <w:tcPr>
            <w:tcW w:w="3759" w:type="dxa"/>
          </w:tcPr>
          <w:p w14:paraId="57E94612" w14:textId="3A2F585F" w:rsidR="00387E5F" w:rsidRPr="00387E5F" w:rsidRDefault="00391702" w:rsidP="00BC4FBD">
            <w:pPr>
              <w:overflowPunct/>
              <w:autoSpaceDE/>
              <w:autoSpaceDN/>
              <w:adjustRightInd/>
              <w:ind w:left="0"/>
              <w:textAlignment w:val="auto"/>
              <w:outlineLvl w:val="0"/>
              <w:rPr>
                <w:sz w:val="22"/>
                <w:szCs w:val="22"/>
              </w:rPr>
            </w:pPr>
            <w:r>
              <w:rPr>
                <w:sz w:val="22"/>
                <w:szCs w:val="22"/>
              </w:rPr>
              <w:t>m</w:t>
            </w:r>
            <w:r w:rsidR="00387E5F" w:rsidRPr="00387E5F">
              <w:rPr>
                <w:sz w:val="22"/>
                <w:szCs w:val="22"/>
              </w:rPr>
              <w:t>eans parties that have a connection to the Buyer such as a consultant or technician engaged by the Buyer</w:t>
            </w:r>
          </w:p>
        </w:tc>
      </w:tr>
      <w:tr w:rsidR="00387E5F" w:rsidRPr="00387E5F" w14:paraId="5DA7E2AA" w14:textId="77777777" w:rsidTr="00AA0081">
        <w:trPr>
          <w:gridBefore w:val="1"/>
          <w:wBefore w:w="1337" w:type="dxa"/>
        </w:trPr>
        <w:tc>
          <w:tcPr>
            <w:tcW w:w="3920" w:type="dxa"/>
            <w:gridSpan w:val="2"/>
          </w:tcPr>
          <w:p w14:paraId="38E05B95" w14:textId="77777777" w:rsidR="00387E5F" w:rsidRPr="00387E5F" w:rsidRDefault="00387E5F" w:rsidP="00387E5F">
            <w:pPr>
              <w:spacing w:before="360"/>
              <w:ind w:left="0" w:right="936"/>
              <w:rPr>
                <w:b/>
              </w:rPr>
            </w:pPr>
            <w:r w:rsidRPr="00387E5F">
              <w:rPr>
                <w:b/>
              </w:rPr>
              <w:t>“COSSH”</w:t>
            </w:r>
          </w:p>
        </w:tc>
        <w:tc>
          <w:tcPr>
            <w:tcW w:w="3759" w:type="dxa"/>
          </w:tcPr>
          <w:p w14:paraId="12262D63" w14:textId="77777777" w:rsidR="00387E5F" w:rsidRPr="00387E5F" w:rsidRDefault="00387E5F" w:rsidP="00BC4FBD">
            <w:pPr>
              <w:overflowPunct/>
              <w:autoSpaceDE/>
              <w:autoSpaceDN/>
              <w:adjustRightInd/>
              <w:ind w:left="0"/>
              <w:textAlignment w:val="auto"/>
              <w:outlineLvl w:val="0"/>
              <w:rPr>
                <w:sz w:val="22"/>
                <w:szCs w:val="22"/>
              </w:rPr>
            </w:pPr>
            <w:bookmarkStart w:id="9" w:name="_Toc401671565"/>
            <w:r w:rsidRPr="00387E5F">
              <w:rPr>
                <w:sz w:val="22"/>
                <w:szCs w:val="22"/>
              </w:rPr>
              <w:t>means the Control of Substances Hazardous to Health</w:t>
            </w:r>
            <w:bookmarkEnd w:id="9"/>
            <w:r w:rsidRPr="00387E5F">
              <w:rPr>
                <w:sz w:val="22"/>
                <w:szCs w:val="22"/>
              </w:rPr>
              <w:t xml:space="preserve"> </w:t>
            </w:r>
          </w:p>
        </w:tc>
      </w:tr>
      <w:tr w:rsidR="00387E5F" w:rsidRPr="00387E5F" w14:paraId="55022A0F" w14:textId="77777777" w:rsidTr="00BC4FBD">
        <w:trPr>
          <w:gridBefore w:val="1"/>
          <w:wBefore w:w="1337" w:type="dxa"/>
        </w:trPr>
        <w:tc>
          <w:tcPr>
            <w:tcW w:w="3920" w:type="dxa"/>
            <w:gridSpan w:val="2"/>
          </w:tcPr>
          <w:p w14:paraId="0CAF7A57" w14:textId="77777777" w:rsidR="00387E5F" w:rsidRPr="00387E5F" w:rsidRDefault="00387E5F" w:rsidP="00BC4FBD">
            <w:pPr>
              <w:overflowPunct/>
              <w:autoSpaceDE/>
              <w:autoSpaceDN/>
              <w:adjustRightInd/>
              <w:ind w:left="0"/>
              <w:jc w:val="left"/>
              <w:textAlignment w:val="auto"/>
              <w:outlineLvl w:val="0"/>
              <w:rPr>
                <w:b/>
                <w:bCs/>
                <w:sz w:val="22"/>
                <w:szCs w:val="22"/>
              </w:rPr>
            </w:pPr>
            <w:r w:rsidRPr="00387E5F">
              <w:rPr>
                <w:b/>
                <w:bCs/>
                <w:sz w:val="22"/>
                <w:szCs w:val="22"/>
              </w:rPr>
              <w:t>“Error”</w:t>
            </w:r>
          </w:p>
          <w:p w14:paraId="42F50245" w14:textId="77777777" w:rsidR="00387E5F" w:rsidRPr="00387E5F" w:rsidRDefault="00387E5F" w:rsidP="00BC4FBD">
            <w:pPr>
              <w:ind w:left="0"/>
              <w:jc w:val="left"/>
            </w:pPr>
          </w:p>
        </w:tc>
        <w:tc>
          <w:tcPr>
            <w:tcW w:w="3759" w:type="dxa"/>
          </w:tcPr>
          <w:p w14:paraId="4C64E06A" w14:textId="77777777" w:rsidR="00387E5F" w:rsidRPr="00387E5F" w:rsidRDefault="00387E5F" w:rsidP="00BC4FBD">
            <w:pPr>
              <w:overflowPunct/>
              <w:autoSpaceDE/>
              <w:autoSpaceDN/>
              <w:adjustRightInd/>
              <w:ind w:left="0"/>
              <w:textAlignment w:val="auto"/>
              <w:outlineLvl w:val="0"/>
              <w:rPr>
                <w:sz w:val="22"/>
                <w:szCs w:val="22"/>
              </w:rPr>
            </w:pPr>
            <w:bookmarkStart w:id="10" w:name="_Toc401671567"/>
            <w:r w:rsidRPr="00387E5F">
              <w:rPr>
                <w:sz w:val="22"/>
                <w:szCs w:val="22"/>
              </w:rPr>
              <w:t>means a fault, defect, error or other discrepancy in the Goods  or the  Installation Works  or any failure of the Goods and/or the Installation Works to comply with the Order Form;</w:t>
            </w:r>
            <w:bookmarkEnd w:id="10"/>
          </w:p>
        </w:tc>
      </w:tr>
      <w:tr w:rsidR="00387E5F" w:rsidRPr="00387E5F" w14:paraId="0F9094A3" w14:textId="77777777" w:rsidTr="00AA0081">
        <w:trPr>
          <w:gridBefore w:val="1"/>
          <w:wBefore w:w="1337" w:type="dxa"/>
        </w:trPr>
        <w:tc>
          <w:tcPr>
            <w:tcW w:w="3920" w:type="dxa"/>
            <w:gridSpan w:val="2"/>
          </w:tcPr>
          <w:p w14:paraId="3BB96347" w14:textId="77777777" w:rsidR="00387E5F" w:rsidRPr="00387E5F" w:rsidRDefault="00387E5F" w:rsidP="00BC4FBD">
            <w:pPr>
              <w:overflowPunct/>
              <w:autoSpaceDE/>
              <w:autoSpaceDN/>
              <w:adjustRightInd/>
              <w:ind w:left="0"/>
              <w:textAlignment w:val="auto"/>
              <w:outlineLvl w:val="0"/>
              <w:rPr>
                <w:b/>
                <w:bCs/>
                <w:sz w:val="22"/>
                <w:szCs w:val="22"/>
              </w:rPr>
            </w:pPr>
            <w:r w:rsidRPr="00387E5F">
              <w:rPr>
                <w:b/>
                <w:bCs/>
                <w:sz w:val="22"/>
                <w:szCs w:val="22"/>
              </w:rPr>
              <w:t>“Final Implementation Test”</w:t>
            </w:r>
          </w:p>
        </w:tc>
        <w:tc>
          <w:tcPr>
            <w:tcW w:w="3759" w:type="dxa"/>
          </w:tcPr>
          <w:p w14:paraId="52227934" w14:textId="77777777" w:rsidR="00387E5F" w:rsidRPr="00387E5F" w:rsidRDefault="00387E5F" w:rsidP="00BC4FBD">
            <w:pPr>
              <w:overflowPunct/>
              <w:autoSpaceDE/>
              <w:autoSpaceDN/>
              <w:adjustRightInd/>
              <w:ind w:left="0"/>
              <w:textAlignment w:val="auto"/>
              <w:outlineLvl w:val="0"/>
              <w:rPr>
                <w:sz w:val="22"/>
                <w:szCs w:val="22"/>
              </w:rPr>
            </w:pPr>
            <w:r w:rsidRPr="00387E5F">
              <w:rPr>
                <w:sz w:val="22"/>
                <w:szCs w:val="22"/>
              </w:rPr>
              <w:t>has the meaning given in paragraph 1.1 of Part III of Part B to Call Off Schedule 13;</w:t>
            </w:r>
          </w:p>
        </w:tc>
      </w:tr>
      <w:tr w:rsidR="00387E5F" w:rsidRPr="00387E5F" w14:paraId="34F60677" w14:textId="77777777" w:rsidTr="00AA0081">
        <w:trPr>
          <w:gridBefore w:val="1"/>
          <w:wBefore w:w="1337" w:type="dxa"/>
        </w:trPr>
        <w:tc>
          <w:tcPr>
            <w:tcW w:w="3920" w:type="dxa"/>
            <w:gridSpan w:val="2"/>
          </w:tcPr>
          <w:p w14:paraId="38A2F566" w14:textId="77777777" w:rsidR="00387E5F" w:rsidRPr="00387E5F" w:rsidRDefault="00387E5F" w:rsidP="00BC4FBD">
            <w:pPr>
              <w:overflowPunct/>
              <w:autoSpaceDE/>
              <w:autoSpaceDN/>
              <w:adjustRightInd/>
              <w:ind w:left="0"/>
              <w:textAlignment w:val="auto"/>
              <w:outlineLvl w:val="0"/>
              <w:rPr>
                <w:b/>
                <w:bCs/>
                <w:sz w:val="22"/>
                <w:szCs w:val="22"/>
              </w:rPr>
            </w:pPr>
            <w:r w:rsidRPr="00387E5F">
              <w:rPr>
                <w:b/>
                <w:bCs/>
                <w:sz w:val="22"/>
                <w:szCs w:val="22"/>
              </w:rPr>
              <w:t>“Final Implementation Test Report”</w:t>
            </w:r>
          </w:p>
        </w:tc>
        <w:tc>
          <w:tcPr>
            <w:tcW w:w="3759" w:type="dxa"/>
          </w:tcPr>
          <w:p w14:paraId="5EAD2F22" w14:textId="77777777" w:rsidR="00387E5F" w:rsidRPr="00387E5F" w:rsidRDefault="00387E5F" w:rsidP="00BC4FBD">
            <w:pPr>
              <w:overflowPunct/>
              <w:autoSpaceDE/>
              <w:autoSpaceDN/>
              <w:adjustRightInd/>
              <w:ind w:left="0"/>
              <w:textAlignment w:val="auto"/>
              <w:outlineLvl w:val="0"/>
              <w:rPr>
                <w:sz w:val="22"/>
                <w:szCs w:val="22"/>
              </w:rPr>
            </w:pPr>
            <w:r w:rsidRPr="00387E5F">
              <w:rPr>
                <w:sz w:val="22"/>
                <w:szCs w:val="22"/>
              </w:rPr>
              <w:t>has the meaning given in paragraph 1.5 of Part III of Part B to this Call Off Schedule 13</w:t>
            </w:r>
          </w:p>
        </w:tc>
      </w:tr>
      <w:tr w:rsidR="00AA0081" w:rsidRPr="00387E5F" w14:paraId="71A79EE3" w14:textId="77777777" w:rsidTr="00AA0081">
        <w:trPr>
          <w:gridBefore w:val="1"/>
          <w:wBefore w:w="1337" w:type="dxa"/>
        </w:trPr>
        <w:tc>
          <w:tcPr>
            <w:tcW w:w="3920" w:type="dxa"/>
            <w:gridSpan w:val="2"/>
          </w:tcPr>
          <w:p w14:paraId="16E8E276" w14:textId="77777777" w:rsidR="00AA0081" w:rsidRPr="00387E5F" w:rsidRDefault="00AA0081" w:rsidP="00BC4FBD">
            <w:pPr>
              <w:overflowPunct/>
              <w:autoSpaceDE/>
              <w:autoSpaceDN/>
              <w:adjustRightInd/>
              <w:ind w:left="0"/>
              <w:textAlignment w:val="auto"/>
              <w:outlineLvl w:val="0"/>
              <w:rPr>
                <w:b/>
                <w:bCs/>
                <w:sz w:val="22"/>
                <w:szCs w:val="22"/>
              </w:rPr>
            </w:pPr>
            <w:r w:rsidRPr="00387E5F">
              <w:rPr>
                <w:b/>
                <w:bCs/>
                <w:sz w:val="22"/>
                <w:szCs w:val="22"/>
              </w:rPr>
              <w:lastRenderedPageBreak/>
              <w:t>“Implementation Certificate”</w:t>
            </w:r>
          </w:p>
          <w:p w14:paraId="39631D90" w14:textId="77777777" w:rsidR="00AA0081" w:rsidRPr="00387E5F" w:rsidRDefault="00AA0081" w:rsidP="00AA0081">
            <w:pPr>
              <w:numPr>
                <w:ilvl w:val="0"/>
                <w:numId w:val="3"/>
              </w:numPr>
              <w:overflowPunct/>
              <w:autoSpaceDE/>
              <w:autoSpaceDN/>
              <w:adjustRightInd/>
              <w:ind w:left="0" w:firstLine="0"/>
              <w:textAlignment w:val="auto"/>
              <w:outlineLvl w:val="0"/>
              <w:rPr>
                <w:b/>
                <w:bCs/>
              </w:rPr>
            </w:pPr>
          </w:p>
        </w:tc>
        <w:tc>
          <w:tcPr>
            <w:tcW w:w="3759" w:type="dxa"/>
          </w:tcPr>
          <w:p w14:paraId="2A71FA9A" w14:textId="7F447452" w:rsidR="00AA0081" w:rsidRPr="00387E5F" w:rsidRDefault="00AA0081" w:rsidP="00BC4FBD">
            <w:pPr>
              <w:overflowPunct/>
              <w:autoSpaceDE/>
              <w:autoSpaceDN/>
              <w:adjustRightInd/>
              <w:ind w:left="0"/>
              <w:textAlignment w:val="auto"/>
              <w:outlineLvl w:val="0"/>
            </w:pPr>
            <w:r w:rsidRPr="00387E5F">
              <w:rPr>
                <w:sz w:val="22"/>
                <w:szCs w:val="22"/>
              </w:rPr>
              <w:t>has the meaning given in paragraph 3.6 of Part III of this Part B to Call -Off Schedule 13;</w:t>
            </w:r>
          </w:p>
        </w:tc>
      </w:tr>
      <w:tr w:rsidR="00387E5F" w:rsidRPr="00387E5F" w14:paraId="5E7DF101" w14:textId="77777777" w:rsidTr="00AA0081">
        <w:trPr>
          <w:gridBefore w:val="1"/>
          <w:wBefore w:w="1337" w:type="dxa"/>
        </w:trPr>
        <w:tc>
          <w:tcPr>
            <w:tcW w:w="3920" w:type="dxa"/>
            <w:gridSpan w:val="2"/>
          </w:tcPr>
          <w:p w14:paraId="5D62D846" w14:textId="77777777" w:rsidR="00387E5F" w:rsidRPr="00387E5F" w:rsidRDefault="00387E5F" w:rsidP="00BC4FBD">
            <w:pPr>
              <w:overflowPunct/>
              <w:autoSpaceDE/>
              <w:autoSpaceDN/>
              <w:adjustRightInd/>
              <w:ind w:left="0"/>
              <w:textAlignment w:val="auto"/>
              <w:outlineLvl w:val="0"/>
              <w:rPr>
                <w:b/>
                <w:bCs/>
                <w:sz w:val="22"/>
                <w:szCs w:val="22"/>
              </w:rPr>
            </w:pPr>
            <w:r w:rsidRPr="00387E5F">
              <w:rPr>
                <w:b/>
                <w:bCs/>
                <w:sz w:val="22"/>
                <w:szCs w:val="22"/>
              </w:rPr>
              <w:t>“Implementation Test Plan”</w:t>
            </w:r>
          </w:p>
        </w:tc>
        <w:tc>
          <w:tcPr>
            <w:tcW w:w="3759" w:type="dxa"/>
          </w:tcPr>
          <w:p w14:paraId="340FD57D" w14:textId="77777777" w:rsidR="00387E5F" w:rsidRPr="00387E5F" w:rsidRDefault="00387E5F" w:rsidP="00BC4FBD">
            <w:pPr>
              <w:overflowPunct/>
              <w:autoSpaceDE/>
              <w:autoSpaceDN/>
              <w:adjustRightInd/>
              <w:ind w:left="0"/>
              <w:textAlignment w:val="auto"/>
              <w:outlineLvl w:val="0"/>
              <w:rPr>
                <w:sz w:val="22"/>
                <w:szCs w:val="22"/>
              </w:rPr>
            </w:pPr>
            <w:r w:rsidRPr="00387E5F">
              <w:rPr>
                <w:sz w:val="22"/>
                <w:szCs w:val="22"/>
              </w:rPr>
              <w:t>has the meaning given in paragraph 2.1 of Part II of this Part B  to Call Off Schedule 13; and</w:t>
            </w:r>
          </w:p>
        </w:tc>
      </w:tr>
      <w:tr w:rsidR="00387E5F" w:rsidRPr="00387E5F" w14:paraId="26E71CA9" w14:textId="77777777" w:rsidTr="00AA0081">
        <w:trPr>
          <w:gridBefore w:val="1"/>
          <w:wBefore w:w="1337" w:type="dxa"/>
        </w:trPr>
        <w:tc>
          <w:tcPr>
            <w:tcW w:w="3920" w:type="dxa"/>
            <w:gridSpan w:val="2"/>
          </w:tcPr>
          <w:p w14:paraId="20938FFA" w14:textId="77777777" w:rsidR="00387E5F" w:rsidRPr="00387E5F" w:rsidRDefault="00387E5F" w:rsidP="00BC4FBD">
            <w:pPr>
              <w:overflowPunct/>
              <w:autoSpaceDE/>
              <w:autoSpaceDN/>
              <w:adjustRightInd/>
              <w:ind w:left="0"/>
              <w:textAlignment w:val="auto"/>
              <w:outlineLvl w:val="0"/>
              <w:rPr>
                <w:b/>
                <w:bCs/>
                <w:sz w:val="22"/>
                <w:szCs w:val="22"/>
              </w:rPr>
            </w:pPr>
            <w:r w:rsidRPr="00387E5F">
              <w:rPr>
                <w:b/>
                <w:bCs/>
                <w:sz w:val="22"/>
                <w:szCs w:val="22"/>
              </w:rPr>
              <w:t>“Implementation Test Report”</w:t>
            </w:r>
          </w:p>
        </w:tc>
        <w:tc>
          <w:tcPr>
            <w:tcW w:w="3759" w:type="dxa"/>
          </w:tcPr>
          <w:p w14:paraId="580730C7" w14:textId="41AD9127" w:rsidR="00387E5F" w:rsidRPr="00387E5F" w:rsidRDefault="00391702" w:rsidP="00BC4FBD">
            <w:pPr>
              <w:overflowPunct/>
              <w:autoSpaceDE/>
              <w:autoSpaceDN/>
              <w:adjustRightInd/>
              <w:ind w:left="0"/>
              <w:textAlignment w:val="auto"/>
              <w:outlineLvl w:val="0"/>
              <w:rPr>
                <w:b/>
                <w:color w:val="C00000"/>
                <w:sz w:val="22"/>
                <w:szCs w:val="22"/>
                <w:lang w:eastAsia="en-US"/>
              </w:rPr>
            </w:pPr>
            <w:proofErr w:type="gramStart"/>
            <w:r>
              <w:rPr>
                <w:sz w:val="22"/>
                <w:szCs w:val="22"/>
              </w:rPr>
              <w:t>h</w:t>
            </w:r>
            <w:r w:rsidR="00387E5F" w:rsidRPr="00387E5F">
              <w:rPr>
                <w:sz w:val="22"/>
                <w:szCs w:val="22"/>
              </w:rPr>
              <w:t>as</w:t>
            </w:r>
            <w:proofErr w:type="gramEnd"/>
            <w:r>
              <w:rPr>
                <w:sz w:val="22"/>
                <w:szCs w:val="22"/>
              </w:rPr>
              <w:t xml:space="preserve"> </w:t>
            </w:r>
            <w:r w:rsidR="00387E5F" w:rsidRPr="00387E5F">
              <w:rPr>
                <w:sz w:val="22"/>
                <w:szCs w:val="22"/>
              </w:rPr>
              <w:t>the meaning given to it in paragraph 8.1 of Part II of this Part B to Call Off Schedule 13.</w:t>
            </w:r>
          </w:p>
        </w:tc>
      </w:tr>
      <w:tr w:rsidR="00387E5F" w:rsidRPr="00387E5F" w14:paraId="05C789B0" w14:textId="77777777" w:rsidTr="00AA0081">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c>
          <w:tcPr>
            <w:tcW w:w="2715" w:type="dxa"/>
            <w:gridSpan w:val="2"/>
          </w:tcPr>
          <w:p w14:paraId="0B43351F" w14:textId="77777777" w:rsidR="00387E5F" w:rsidRPr="00387E5F" w:rsidRDefault="00387E5F" w:rsidP="00387E5F">
            <w:pPr>
              <w:overflowPunct/>
              <w:autoSpaceDE/>
              <w:autoSpaceDN/>
              <w:adjustRightInd/>
              <w:spacing w:after="0"/>
              <w:ind w:left="0"/>
              <w:jc w:val="left"/>
              <w:textAlignment w:val="auto"/>
            </w:pPr>
          </w:p>
        </w:tc>
        <w:tc>
          <w:tcPr>
            <w:tcW w:w="6301" w:type="dxa"/>
            <w:gridSpan w:val="2"/>
          </w:tcPr>
          <w:p w14:paraId="2C59A2CE" w14:textId="77777777" w:rsidR="00387E5F" w:rsidRPr="00387E5F" w:rsidRDefault="00387E5F" w:rsidP="00387E5F">
            <w:pPr>
              <w:numPr>
                <w:ilvl w:val="0"/>
                <w:numId w:val="3"/>
              </w:numPr>
              <w:overflowPunct/>
              <w:autoSpaceDE/>
              <w:autoSpaceDN/>
              <w:adjustRightInd/>
              <w:ind w:left="0" w:firstLine="0"/>
              <w:jc w:val="left"/>
              <w:textAlignment w:val="auto"/>
              <w:outlineLvl w:val="0"/>
              <w:rPr>
                <w:sz w:val="22"/>
                <w:szCs w:val="22"/>
              </w:rPr>
            </w:pPr>
            <w:bookmarkStart w:id="11" w:name="_Toc401671564"/>
            <w:r w:rsidRPr="00387E5F">
              <w:rPr>
                <w:sz w:val="22"/>
                <w:szCs w:val="22"/>
              </w:rPr>
              <w:t>.</w:t>
            </w:r>
            <w:bookmarkEnd w:id="11"/>
          </w:p>
        </w:tc>
      </w:tr>
    </w:tbl>
    <w:p w14:paraId="49CD94CE" w14:textId="2A230175" w:rsidR="00387E5F" w:rsidRDefault="00387E5F" w:rsidP="00387E5F"/>
    <w:p w14:paraId="1BFB9F34" w14:textId="77777777" w:rsidR="00387E5F" w:rsidRDefault="00387E5F">
      <w:pPr>
        <w:overflowPunct/>
        <w:autoSpaceDE/>
        <w:autoSpaceDN/>
        <w:adjustRightInd/>
        <w:spacing w:after="200" w:line="276" w:lineRule="auto"/>
        <w:ind w:left="0"/>
        <w:jc w:val="left"/>
        <w:textAlignment w:val="auto"/>
      </w:pPr>
      <w:r>
        <w:br w:type="page"/>
      </w:r>
    </w:p>
    <w:p w14:paraId="27D8257D" w14:textId="77777777" w:rsidR="00387E5F" w:rsidRDefault="00387E5F" w:rsidP="00BC4FBD"/>
    <w:p w14:paraId="5E2C0A31" w14:textId="77777777" w:rsidR="00387E5F" w:rsidRPr="00173D29" w:rsidRDefault="00387E5F" w:rsidP="00387E5F">
      <w:pPr>
        <w:pStyle w:val="BBScheduleSub-title"/>
        <w:jc w:val="both"/>
        <w:rPr>
          <w:rFonts w:ascii="Arial" w:hAnsi="Arial" w:cs="Arial"/>
          <w:sz w:val="22"/>
          <w:szCs w:val="22"/>
        </w:rPr>
      </w:pPr>
      <w:r w:rsidRPr="00173D29">
        <w:rPr>
          <w:rFonts w:ascii="Arial" w:hAnsi="Arial" w:cs="Arial"/>
          <w:sz w:val="22"/>
          <w:szCs w:val="22"/>
        </w:rPr>
        <w:t xml:space="preserve">Part II - First Implementation </w:t>
      </w:r>
    </w:p>
    <w:p w14:paraId="5A8FF43B" w14:textId="77777777" w:rsidR="00387E5F" w:rsidRPr="00173D29" w:rsidRDefault="00387E5F" w:rsidP="00387E5F">
      <w:pPr>
        <w:pStyle w:val="BBScheduleHeading1"/>
        <w:numPr>
          <w:ilvl w:val="1"/>
          <w:numId w:val="199"/>
        </w:numPr>
        <w:rPr>
          <w:rFonts w:ascii="Arial" w:hAnsi="Arial" w:cs="Arial"/>
          <w:sz w:val="22"/>
          <w:szCs w:val="22"/>
        </w:rPr>
      </w:pPr>
      <w:bookmarkStart w:id="12" w:name="_Toc401671578"/>
      <w:r w:rsidRPr="00173D29">
        <w:rPr>
          <w:rFonts w:ascii="Arial" w:hAnsi="Arial" w:cs="Arial"/>
          <w:sz w:val="22"/>
          <w:szCs w:val="22"/>
        </w:rPr>
        <w:t>APPLICATION OF THIS PART II</w:t>
      </w:r>
      <w:bookmarkEnd w:id="12"/>
    </w:p>
    <w:p w14:paraId="5F9973FE" w14:textId="77777777" w:rsidR="00387E5F" w:rsidRPr="00173D29" w:rsidRDefault="00387E5F" w:rsidP="00387E5F">
      <w:pPr>
        <w:pStyle w:val="BBBodyTextIndent1"/>
        <w:rPr>
          <w:rFonts w:ascii="Arial" w:hAnsi="Arial" w:cs="Arial"/>
          <w:sz w:val="22"/>
          <w:szCs w:val="22"/>
        </w:rPr>
      </w:pPr>
      <w:bookmarkStart w:id="13" w:name="_Toc401671579"/>
      <w:r>
        <w:rPr>
          <w:rFonts w:ascii="Arial" w:hAnsi="Arial" w:cs="Arial"/>
          <w:sz w:val="22"/>
          <w:szCs w:val="22"/>
        </w:rPr>
        <w:t xml:space="preserve">This Part II of Part B to Call </w:t>
      </w:r>
      <w:proofErr w:type="gramStart"/>
      <w:r>
        <w:rPr>
          <w:rFonts w:ascii="Arial" w:hAnsi="Arial" w:cs="Arial"/>
          <w:sz w:val="22"/>
          <w:szCs w:val="22"/>
        </w:rPr>
        <w:t>Off</w:t>
      </w:r>
      <w:proofErr w:type="gramEnd"/>
      <w:r>
        <w:rPr>
          <w:rFonts w:ascii="Arial" w:hAnsi="Arial" w:cs="Arial"/>
          <w:sz w:val="22"/>
          <w:szCs w:val="22"/>
        </w:rPr>
        <w:t xml:space="preserve"> Schedule 13</w:t>
      </w:r>
      <w:r w:rsidRPr="00173D29">
        <w:rPr>
          <w:rFonts w:ascii="Arial" w:hAnsi="Arial" w:cs="Arial"/>
          <w:sz w:val="22"/>
          <w:szCs w:val="22"/>
        </w:rPr>
        <w:t xml:space="preserve"> shall apply in respect of </w:t>
      </w:r>
      <w:r>
        <w:rPr>
          <w:rFonts w:ascii="Arial" w:hAnsi="Arial" w:cs="Arial"/>
          <w:sz w:val="22"/>
          <w:szCs w:val="22"/>
        </w:rPr>
        <w:t>Deliverables required by the Buyer</w:t>
      </w:r>
      <w:r w:rsidRPr="00173D29">
        <w:rPr>
          <w:rFonts w:ascii="Arial" w:hAnsi="Arial" w:cs="Arial"/>
          <w:sz w:val="22"/>
          <w:szCs w:val="22"/>
        </w:rPr>
        <w:t>.</w:t>
      </w:r>
      <w:bookmarkEnd w:id="13"/>
    </w:p>
    <w:p w14:paraId="1D03BB15" w14:textId="77777777" w:rsidR="00387E5F" w:rsidRPr="00173D29" w:rsidRDefault="00387E5F" w:rsidP="00387E5F">
      <w:pPr>
        <w:pStyle w:val="BBScheduleHeading1"/>
        <w:rPr>
          <w:rFonts w:ascii="Arial" w:hAnsi="Arial" w:cs="Arial"/>
          <w:sz w:val="22"/>
          <w:szCs w:val="22"/>
        </w:rPr>
      </w:pPr>
      <w:bookmarkStart w:id="14" w:name="_Toc401671580"/>
      <w:r w:rsidRPr="00173D29">
        <w:rPr>
          <w:rFonts w:ascii="Arial" w:hAnsi="Arial" w:cs="Arial"/>
          <w:sz w:val="22"/>
          <w:szCs w:val="22"/>
        </w:rPr>
        <w:t>PRE-TEST REQUIREMENTS</w:t>
      </w:r>
      <w:bookmarkEnd w:id="14"/>
    </w:p>
    <w:p w14:paraId="332CC602" w14:textId="77777777" w:rsidR="00387E5F" w:rsidRPr="00173D29" w:rsidRDefault="00387E5F" w:rsidP="00387E5F">
      <w:pPr>
        <w:pStyle w:val="BBSchedule2"/>
        <w:rPr>
          <w:rFonts w:ascii="Arial" w:hAnsi="Arial" w:cs="Arial"/>
          <w:sz w:val="22"/>
          <w:szCs w:val="22"/>
        </w:rPr>
      </w:pPr>
      <w:bookmarkStart w:id="15" w:name="_Toc401671581"/>
      <w:r w:rsidRPr="00173D29">
        <w:rPr>
          <w:rFonts w:ascii="Arial" w:hAnsi="Arial" w:cs="Arial"/>
          <w:sz w:val="22"/>
          <w:szCs w:val="22"/>
        </w:rPr>
        <w:t xml:space="preserve">The </w:t>
      </w:r>
      <w:r>
        <w:rPr>
          <w:rFonts w:ascii="Arial" w:hAnsi="Arial" w:cs="Arial"/>
          <w:sz w:val="22"/>
          <w:szCs w:val="22"/>
        </w:rPr>
        <w:t>Supplier</w:t>
      </w:r>
      <w:r w:rsidRPr="00173D29">
        <w:rPr>
          <w:rFonts w:ascii="Arial" w:hAnsi="Arial" w:cs="Arial"/>
          <w:sz w:val="22"/>
          <w:szCs w:val="22"/>
        </w:rPr>
        <w:t xml:space="preserve"> will be responsible for and will provide appropriate documentation for:</w:t>
      </w:r>
      <w:bookmarkEnd w:id="15"/>
    </w:p>
    <w:p w14:paraId="57B5091A" w14:textId="77777777" w:rsidR="00387E5F" w:rsidRPr="00173D29" w:rsidRDefault="00387E5F" w:rsidP="00387E5F">
      <w:pPr>
        <w:pStyle w:val="BBSchedule3"/>
        <w:tabs>
          <w:tab w:val="num" w:pos="1680"/>
        </w:tabs>
        <w:ind w:left="1680" w:hanging="960"/>
        <w:rPr>
          <w:rFonts w:ascii="Arial" w:hAnsi="Arial" w:cs="Arial"/>
          <w:sz w:val="22"/>
          <w:szCs w:val="22"/>
        </w:rPr>
      </w:pPr>
      <w:bookmarkStart w:id="16" w:name="_Toc401671582"/>
      <w:r w:rsidRPr="00173D29">
        <w:rPr>
          <w:rFonts w:ascii="Arial" w:hAnsi="Arial" w:cs="Arial"/>
          <w:sz w:val="22"/>
          <w:szCs w:val="22"/>
        </w:rPr>
        <w:t xml:space="preserve">the definition of the individual tests that make up the </w:t>
      </w:r>
      <w:r>
        <w:rPr>
          <w:rFonts w:ascii="Arial" w:hAnsi="Arial" w:cs="Arial"/>
          <w:sz w:val="22"/>
          <w:szCs w:val="22"/>
        </w:rPr>
        <w:t>t</w:t>
      </w:r>
      <w:r w:rsidRPr="00173D29">
        <w:rPr>
          <w:rFonts w:ascii="Arial" w:hAnsi="Arial" w:cs="Arial"/>
          <w:sz w:val="22"/>
          <w:szCs w:val="22"/>
        </w:rPr>
        <w:t>ests</w:t>
      </w:r>
      <w:r>
        <w:rPr>
          <w:rFonts w:ascii="Arial" w:hAnsi="Arial" w:cs="Arial"/>
          <w:sz w:val="22"/>
          <w:szCs w:val="22"/>
        </w:rPr>
        <w:t xml:space="preserve"> to be carried out by the Supplier</w:t>
      </w:r>
      <w:r w:rsidRPr="00173D29">
        <w:rPr>
          <w:rFonts w:ascii="Arial" w:hAnsi="Arial" w:cs="Arial"/>
          <w:sz w:val="22"/>
          <w:szCs w:val="22"/>
        </w:rPr>
        <w:t>;</w:t>
      </w:r>
      <w:bookmarkEnd w:id="16"/>
    </w:p>
    <w:p w14:paraId="572B0422" w14:textId="77777777" w:rsidR="00387E5F" w:rsidRPr="00173D29" w:rsidRDefault="00387E5F" w:rsidP="00387E5F">
      <w:pPr>
        <w:pStyle w:val="BBSchedule3"/>
        <w:tabs>
          <w:tab w:val="num" w:pos="1680"/>
        </w:tabs>
        <w:ind w:left="0" w:firstLine="720"/>
        <w:rPr>
          <w:rFonts w:ascii="Arial" w:hAnsi="Arial" w:cs="Arial"/>
          <w:sz w:val="22"/>
          <w:szCs w:val="22"/>
        </w:rPr>
      </w:pPr>
      <w:bookmarkStart w:id="17" w:name="_Toc401671583"/>
      <w:r w:rsidRPr="00173D29">
        <w:rPr>
          <w:rFonts w:ascii="Arial" w:hAnsi="Arial" w:cs="Arial"/>
          <w:sz w:val="22"/>
          <w:szCs w:val="22"/>
        </w:rPr>
        <w:t>the details of how the tests will be conducted;</w:t>
      </w:r>
      <w:bookmarkEnd w:id="17"/>
    </w:p>
    <w:p w14:paraId="284A7674" w14:textId="77777777" w:rsidR="00387E5F" w:rsidRPr="00173D29" w:rsidRDefault="00387E5F" w:rsidP="00387E5F">
      <w:pPr>
        <w:pStyle w:val="BBSchedule3"/>
        <w:tabs>
          <w:tab w:val="num" w:pos="1680"/>
        </w:tabs>
        <w:ind w:left="0" w:firstLine="720"/>
        <w:rPr>
          <w:rFonts w:ascii="Arial" w:hAnsi="Arial" w:cs="Arial"/>
          <w:sz w:val="22"/>
          <w:szCs w:val="22"/>
        </w:rPr>
      </w:pPr>
      <w:bookmarkStart w:id="18" w:name="_Toc401671584"/>
      <w:r w:rsidRPr="00173D29">
        <w:rPr>
          <w:rFonts w:ascii="Arial" w:hAnsi="Arial" w:cs="Arial"/>
          <w:sz w:val="22"/>
          <w:szCs w:val="22"/>
        </w:rPr>
        <w:t>the order in which the tests will be conducted; and</w:t>
      </w:r>
      <w:bookmarkEnd w:id="18"/>
      <w:r w:rsidRPr="00173D29">
        <w:rPr>
          <w:rFonts w:ascii="Arial" w:hAnsi="Arial" w:cs="Arial"/>
          <w:sz w:val="22"/>
          <w:szCs w:val="22"/>
        </w:rPr>
        <w:t xml:space="preserve"> </w:t>
      </w:r>
    </w:p>
    <w:p w14:paraId="4BAEFB69" w14:textId="77777777" w:rsidR="00387E5F" w:rsidRPr="00173D29" w:rsidRDefault="00387E5F" w:rsidP="00387E5F">
      <w:pPr>
        <w:pStyle w:val="BBSchedule3"/>
        <w:tabs>
          <w:tab w:val="num" w:pos="1680"/>
        </w:tabs>
        <w:ind w:left="0" w:firstLine="720"/>
        <w:rPr>
          <w:rFonts w:ascii="Arial" w:hAnsi="Arial" w:cs="Arial"/>
          <w:sz w:val="22"/>
          <w:szCs w:val="22"/>
        </w:rPr>
      </w:pPr>
      <w:bookmarkStart w:id="19" w:name="_Toc401671585"/>
      <w:r w:rsidRPr="00173D29">
        <w:rPr>
          <w:rFonts w:ascii="Arial" w:hAnsi="Arial" w:cs="Arial"/>
          <w:sz w:val="22"/>
          <w:szCs w:val="22"/>
        </w:rPr>
        <w:t>the anticipated duration of each test or group of tests,</w:t>
      </w:r>
      <w:bookmarkEnd w:id="19"/>
    </w:p>
    <w:p w14:paraId="12EFB8A0" w14:textId="77777777" w:rsidR="00387E5F" w:rsidRPr="00173D29" w:rsidRDefault="00387E5F" w:rsidP="00387E5F">
      <w:pPr>
        <w:pStyle w:val="BBBodyTextIndent1"/>
        <w:rPr>
          <w:rFonts w:ascii="Arial" w:hAnsi="Arial" w:cs="Arial"/>
          <w:sz w:val="22"/>
          <w:szCs w:val="22"/>
        </w:rPr>
      </w:pPr>
      <w:bookmarkStart w:id="20" w:name="_Toc401671586"/>
      <w:proofErr w:type="gramStart"/>
      <w:r w:rsidRPr="00173D29">
        <w:rPr>
          <w:rFonts w:ascii="Arial" w:hAnsi="Arial" w:cs="Arial"/>
          <w:sz w:val="22"/>
          <w:szCs w:val="22"/>
        </w:rPr>
        <w:t>together</w:t>
      </w:r>
      <w:proofErr w:type="gramEnd"/>
      <w:r w:rsidRPr="00173D29">
        <w:rPr>
          <w:rFonts w:ascii="Arial" w:hAnsi="Arial" w:cs="Arial"/>
          <w:sz w:val="22"/>
          <w:szCs w:val="22"/>
        </w:rPr>
        <w:t xml:space="preserve"> the "</w:t>
      </w:r>
      <w:r w:rsidRPr="00173D29">
        <w:rPr>
          <w:rFonts w:ascii="Arial" w:hAnsi="Arial" w:cs="Arial"/>
          <w:b/>
          <w:bCs/>
          <w:sz w:val="22"/>
          <w:szCs w:val="22"/>
        </w:rPr>
        <w:t>Implementation Test Plan</w:t>
      </w:r>
      <w:r w:rsidRPr="00173D29">
        <w:rPr>
          <w:rFonts w:ascii="Arial" w:hAnsi="Arial" w:cs="Arial"/>
          <w:sz w:val="22"/>
          <w:szCs w:val="22"/>
        </w:rPr>
        <w:t>".</w:t>
      </w:r>
      <w:bookmarkEnd w:id="20"/>
    </w:p>
    <w:p w14:paraId="118A7E90" w14:textId="77777777" w:rsidR="00387E5F" w:rsidRPr="00173D29" w:rsidRDefault="00387E5F" w:rsidP="00387E5F">
      <w:pPr>
        <w:pStyle w:val="BBSchedule2"/>
        <w:rPr>
          <w:rFonts w:ascii="Arial" w:hAnsi="Arial" w:cs="Arial"/>
          <w:sz w:val="22"/>
          <w:szCs w:val="22"/>
        </w:rPr>
      </w:pPr>
      <w:bookmarkStart w:id="21" w:name="_Toc401671587"/>
      <w:r w:rsidRPr="00173D29">
        <w:rPr>
          <w:rFonts w:ascii="Arial" w:hAnsi="Arial" w:cs="Arial"/>
          <w:sz w:val="22"/>
          <w:szCs w:val="22"/>
        </w:rPr>
        <w:t xml:space="preserve">The </w:t>
      </w:r>
      <w:r>
        <w:rPr>
          <w:rFonts w:ascii="Arial" w:hAnsi="Arial" w:cs="Arial"/>
          <w:sz w:val="22"/>
          <w:szCs w:val="22"/>
        </w:rPr>
        <w:t>Supplier</w:t>
      </w:r>
      <w:r w:rsidRPr="00173D29">
        <w:rPr>
          <w:rFonts w:ascii="Arial" w:hAnsi="Arial" w:cs="Arial"/>
          <w:sz w:val="22"/>
          <w:szCs w:val="22"/>
        </w:rPr>
        <w:t xml:space="preserve"> shall ensure that the </w:t>
      </w:r>
      <w:r>
        <w:rPr>
          <w:rFonts w:ascii="Arial" w:hAnsi="Arial" w:cs="Arial"/>
          <w:sz w:val="22"/>
          <w:szCs w:val="22"/>
        </w:rPr>
        <w:t>i</w:t>
      </w:r>
      <w:r w:rsidRPr="00173D29">
        <w:rPr>
          <w:rFonts w:ascii="Arial" w:hAnsi="Arial" w:cs="Arial"/>
          <w:sz w:val="22"/>
          <w:szCs w:val="22"/>
        </w:rPr>
        <w:t xml:space="preserve">mplementation </w:t>
      </w:r>
      <w:r>
        <w:rPr>
          <w:rFonts w:ascii="Arial" w:hAnsi="Arial" w:cs="Arial"/>
          <w:sz w:val="22"/>
          <w:szCs w:val="22"/>
        </w:rPr>
        <w:t>t</w:t>
      </w:r>
      <w:r w:rsidRPr="00173D29">
        <w:rPr>
          <w:rFonts w:ascii="Arial" w:hAnsi="Arial" w:cs="Arial"/>
          <w:sz w:val="22"/>
          <w:szCs w:val="22"/>
        </w:rPr>
        <w:t>ests satisfy the following criteria:</w:t>
      </w:r>
      <w:bookmarkEnd w:id="21"/>
    </w:p>
    <w:p w14:paraId="092602C7" w14:textId="77777777" w:rsidR="00387E5F" w:rsidRPr="00173D29" w:rsidRDefault="00387E5F" w:rsidP="00387E5F">
      <w:pPr>
        <w:pStyle w:val="BBSchedule3"/>
        <w:tabs>
          <w:tab w:val="num" w:pos="1680"/>
        </w:tabs>
        <w:ind w:left="0" w:firstLine="720"/>
        <w:rPr>
          <w:rFonts w:ascii="Arial" w:hAnsi="Arial" w:cs="Arial"/>
          <w:sz w:val="22"/>
          <w:szCs w:val="22"/>
        </w:rPr>
      </w:pPr>
      <w:bookmarkStart w:id="22" w:name="_Toc401671588"/>
      <w:r w:rsidRPr="00173D29">
        <w:rPr>
          <w:rFonts w:ascii="Arial" w:hAnsi="Arial" w:cs="Arial"/>
          <w:sz w:val="22"/>
          <w:szCs w:val="22"/>
        </w:rPr>
        <w:t xml:space="preserve">compliance with the </w:t>
      </w:r>
      <w:r>
        <w:rPr>
          <w:rFonts w:ascii="Arial" w:hAnsi="Arial" w:cs="Arial"/>
          <w:sz w:val="22"/>
          <w:szCs w:val="22"/>
        </w:rPr>
        <w:t>Order Form</w:t>
      </w:r>
      <w:r w:rsidRPr="00173D29">
        <w:rPr>
          <w:rFonts w:ascii="Arial" w:hAnsi="Arial" w:cs="Arial"/>
          <w:sz w:val="22"/>
          <w:szCs w:val="22"/>
        </w:rPr>
        <w:t>;</w:t>
      </w:r>
      <w:bookmarkEnd w:id="22"/>
    </w:p>
    <w:p w14:paraId="12454312" w14:textId="77777777" w:rsidR="00387E5F" w:rsidRPr="00173D29" w:rsidRDefault="00387E5F" w:rsidP="00387E5F">
      <w:pPr>
        <w:pStyle w:val="BBSchedule3"/>
        <w:tabs>
          <w:tab w:val="num" w:pos="1680"/>
        </w:tabs>
        <w:ind w:left="0" w:firstLine="720"/>
        <w:rPr>
          <w:rFonts w:ascii="Arial" w:hAnsi="Arial" w:cs="Arial"/>
          <w:sz w:val="22"/>
          <w:szCs w:val="22"/>
        </w:rPr>
      </w:pPr>
      <w:bookmarkStart w:id="23" w:name="_Toc401671589"/>
      <w:r w:rsidRPr="00173D29">
        <w:rPr>
          <w:rFonts w:ascii="Arial" w:hAnsi="Arial" w:cs="Arial"/>
          <w:sz w:val="22"/>
          <w:szCs w:val="22"/>
        </w:rPr>
        <w:t>compliance with electrical safety requirements;</w:t>
      </w:r>
      <w:bookmarkEnd w:id="23"/>
    </w:p>
    <w:p w14:paraId="062AB48D" w14:textId="77777777" w:rsidR="00387E5F" w:rsidRPr="00173D29" w:rsidRDefault="00387E5F" w:rsidP="00387E5F">
      <w:pPr>
        <w:pStyle w:val="BBSchedule3"/>
        <w:tabs>
          <w:tab w:val="num" w:pos="1680"/>
        </w:tabs>
        <w:ind w:left="1680" w:hanging="960"/>
        <w:rPr>
          <w:rFonts w:ascii="Arial" w:hAnsi="Arial" w:cs="Arial"/>
          <w:sz w:val="22"/>
          <w:szCs w:val="22"/>
        </w:rPr>
      </w:pPr>
      <w:bookmarkStart w:id="24" w:name="_Toc401671590"/>
      <w:r w:rsidRPr="00173D29">
        <w:rPr>
          <w:rFonts w:ascii="Arial" w:hAnsi="Arial" w:cs="Arial"/>
          <w:sz w:val="22"/>
          <w:szCs w:val="22"/>
        </w:rPr>
        <w:t>compliance with equipment</w:t>
      </w:r>
      <w:r>
        <w:rPr>
          <w:rFonts w:ascii="Arial" w:hAnsi="Arial" w:cs="Arial"/>
          <w:sz w:val="22"/>
          <w:szCs w:val="22"/>
        </w:rPr>
        <w:t>-</w:t>
      </w:r>
      <w:r w:rsidRPr="00173D29">
        <w:rPr>
          <w:rFonts w:ascii="Arial" w:hAnsi="Arial" w:cs="Arial"/>
          <w:sz w:val="22"/>
          <w:szCs w:val="22"/>
        </w:rPr>
        <w:t>specific safety and legislative requirements;</w:t>
      </w:r>
      <w:bookmarkEnd w:id="24"/>
    </w:p>
    <w:p w14:paraId="2F5D42BD" w14:textId="77777777" w:rsidR="00387E5F" w:rsidRPr="00173D29" w:rsidRDefault="00387E5F" w:rsidP="00387E5F">
      <w:pPr>
        <w:pStyle w:val="BBSchedule3"/>
        <w:tabs>
          <w:tab w:val="num" w:pos="1680"/>
        </w:tabs>
        <w:ind w:left="1680" w:hanging="960"/>
        <w:rPr>
          <w:rFonts w:ascii="Arial" w:hAnsi="Arial" w:cs="Arial"/>
          <w:sz w:val="22"/>
          <w:szCs w:val="22"/>
        </w:rPr>
      </w:pPr>
      <w:bookmarkStart w:id="25" w:name="_Toc401671591"/>
      <w:r w:rsidRPr="00173D29">
        <w:rPr>
          <w:rFonts w:ascii="Arial" w:hAnsi="Arial" w:cs="Arial"/>
          <w:sz w:val="22"/>
          <w:szCs w:val="22"/>
        </w:rPr>
        <w:t>volume and stress testing of the individual components, the integration of the components and the entire system;</w:t>
      </w:r>
      <w:bookmarkEnd w:id="25"/>
      <w:r w:rsidRPr="00173D29">
        <w:rPr>
          <w:rFonts w:ascii="Arial" w:hAnsi="Arial" w:cs="Arial"/>
          <w:sz w:val="22"/>
          <w:szCs w:val="22"/>
        </w:rPr>
        <w:t xml:space="preserve"> </w:t>
      </w:r>
    </w:p>
    <w:p w14:paraId="27D62B5F" w14:textId="77777777" w:rsidR="00387E5F" w:rsidRPr="00173D29" w:rsidRDefault="00387E5F" w:rsidP="00387E5F">
      <w:pPr>
        <w:pStyle w:val="BBSchedule3"/>
        <w:tabs>
          <w:tab w:val="num" w:pos="1680"/>
        </w:tabs>
        <w:ind w:left="1680" w:hanging="960"/>
        <w:rPr>
          <w:rFonts w:ascii="Arial" w:hAnsi="Arial" w:cs="Arial"/>
          <w:sz w:val="22"/>
          <w:szCs w:val="22"/>
        </w:rPr>
      </w:pPr>
      <w:bookmarkStart w:id="26" w:name="_Toc401671592"/>
      <w:r w:rsidRPr="00173D29">
        <w:rPr>
          <w:rFonts w:ascii="Arial" w:hAnsi="Arial" w:cs="Arial"/>
          <w:sz w:val="22"/>
          <w:szCs w:val="22"/>
        </w:rPr>
        <w:t>compliance with COSHH regulations (where applicable); and</w:t>
      </w:r>
      <w:bookmarkEnd w:id="26"/>
    </w:p>
    <w:p w14:paraId="5E4AA5C4" w14:textId="77777777" w:rsidR="00387E5F" w:rsidRPr="00173D29" w:rsidRDefault="00387E5F" w:rsidP="00387E5F">
      <w:pPr>
        <w:pStyle w:val="BBSchedule2"/>
        <w:rPr>
          <w:rFonts w:ascii="Arial" w:hAnsi="Arial" w:cs="Arial"/>
          <w:sz w:val="22"/>
          <w:szCs w:val="22"/>
        </w:rPr>
      </w:pPr>
      <w:bookmarkStart w:id="27" w:name="_Toc401671594"/>
      <w:r w:rsidRPr="00173D29">
        <w:rPr>
          <w:rFonts w:ascii="Arial" w:hAnsi="Arial" w:cs="Arial"/>
          <w:sz w:val="22"/>
          <w:szCs w:val="22"/>
        </w:rPr>
        <w:t xml:space="preserve">The Implementation Test Plan will divide the </w:t>
      </w:r>
      <w:r>
        <w:rPr>
          <w:rFonts w:ascii="Arial" w:hAnsi="Arial" w:cs="Arial"/>
          <w:sz w:val="22"/>
          <w:szCs w:val="22"/>
        </w:rPr>
        <w:t>i</w:t>
      </w:r>
      <w:r w:rsidRPr="00173D29">
        <w:rPr>
          <w:rFonts w:ascii="Arial" w:hAnsi="Arial" w:cs="Arial"/>
          <w:sz w:val="22"/>
          <w:szCs w:val="22"/>
        </w:rPr>
        <w:t xml:space="preserve">mplementation </w:t>
      </w:r>
      <w:r>
        <w:rPr>
          <w:rFonts w:ascii="Arial" w:hAnsi="Arial" w:cs="Arial"/>
          <w:sz w:val="22"/>
          <w:szCs w:val="22"/>
        </w:rPr>
        <w:t>t</w:t>
      </w:r>
      <w:r w:rsidRPr="00173D29">
        <w:rPr>
          <w:rFonts w:ascii="Arial" w:hAnsi="Arial" w:cs="Arial"/>
          <w:sz w:val="22"/>
          <w:szCs w:val="22"/>
        </w:rPr>
        <w:t xml:space="preserve">ests into a number of tests which shall, in respect of the </w:t>
      </w:r>
      <w:r>
        <w:rPr>
          <w:rFonts w:ascii="Arial" w:hAnsi="Arial" w:cs="Arial"/>
          <w:sz w:val="22"/>
          <w:szCs w:val="22"/>
        </w:rPr>
        <w:t>Goods</w:t>
      </w:r>
      <w:r w:rsidRPr="00173D29">
        <w:rPr>
          <w:rFonts w:ascii="Arial" w:hAnsi="Arial" w:cs="Arial"/>
          <w:sz w:val="22"/>
          <w:szCs w:val="22"/>
        </w:rPr>
        <w:t>, test the individual components, the integration of the components and the entire s</w:t>
      </w:r>
      <w:r>
        <w:rPr>
          <w:rFonts w:ascii="Arial" w:hAnsi="Arial" w:cs="Arial"/>
          <w:sz w:val="22"/>
          <w:szCs w:val="22"/>
        </w:rPr>
        <w:t>olution</w:t>
      </w:r>
      <w:r w:rsidRPr="00173D29">
        <w:rPr>
          <w:rFonts w:ascii="Arial" w:hAnsi="Arial" w:cs="Arial"/>
          <w:sz w:val="22"/>
          <w:szCs w:val="22"/>
        </w:rPr>
        <w:t>.</w:t>
      </w:r>
      <w:bookmarkEnd w:id="27"/>
    </w:p>
    <w:p w14:paraId="70C62A44" w14:textId="77777777" w:rsidR="00387E5F" w:rsidRPr="00173D29" w:rsidRDefault="00387E5F" w:rsidP="00387E5F">
      <w:pPr>
        <w:pStyle w:val="BBSchedule2"/>
        <w:rPr>
          <w:rFonts w:ascii="Arial" w:hAnsi="Arial" w:cs="Arial"/>
          <w:sz w:val="22"/>
          <w:szCs w:val="22"/>
        </w:rPr>
      </w:pPr>
      <w:bookmarkStart w:id="28" w:name="_Toc401671595"/>
      <w:r w:rsidRPr="00173D29">
        <w:rPr>
          <w:rFonts w:ascii="Arial" w:hAnsi="Arial" w:cs="Arial"/>
          <w:sz w:val="22"/>
          <w:szCs w:val="22"/>
        </w:rPr>
        <w:t xml:space="preserve">Implementation </w:t>
      </w:r>
      <w:r>
        <w:rPr>
          <w:rFonts w:ascii="Arial" w:hAnsi="Arial" w:cs="Arial"/>
          <w:sz w:val="22"/>
          <w:szCs w:val="22"/>
        </w:rPr>
        <w:t>t</w:t>
      </w:r>
      <w:r w:rsidRPr="00173D29">
        <w:rPr>
          <w:rFonts w:ascii="Arial" w:hAnsi="Arial" w:cs="Arial"/>
          <w:sz w:val="22"/>
          <w:szCs w:val="22"/>
        </w:rPr>
        <w:t xml:space="preserve">ests will be grouped by major component (for example, infrastructure, servers, hardware, </w:t>
      </w:r>
      <w:proofErr w:type="gramStart"/>
      <w:r w:rsidRPr="00173D29">
        <w:rPr>
          <w:rFonts w:ascii="Arial" w:hAnsi="Arial" w:cs="Arial"/>
          <w:sz w:val="22"/>
          <w:szCs w:val="22"/>
        </w:rPr>
        <w:t>software</w:t>
      </w:r>
      <w:proofErr w:type="gramEnd"/>
      <w:r w:rsidRPr="00173D29">
        <w:rPr>
          <w:rFonts w:ascii="Arial" w:hAnsi="Arial" w:cs="Arial"/>
          <w:sz w:val="22"/>
          <w:szCs w:val="22"/>
        </w:rPr>
        <w:t>, connectivity between servers, hardware/software and infrastructure, Internet access, MLE / VLE access).  All Implementation Tests will be based on similar principles which will be broadly defined as:</w:t>
      </w:r>
      <w:bookmarkEnd w:id="28"/>
    </w:p>
    <w:p w14:paraId="7D505947" w14:textId="77777777" w:rsidR="00387E5F" w:rsidRPr="00173D29" w:rsidRDefault="00387E5F" w:rsidP="00387E5F">
      <w:pPr>
        <w:pStyle w:val="BBSchedule3"/>
        <w:tabs>
          <w:tab w:val="num" w:pos="1440"/>
        </w:tabs>
        <w:ind w:left="1440"/>
        <w:rPr>
          <w:rFonts w:ascii="Arial" w:hAnsi="Arial" w:cs="Arial"/>
          <w:sz w:val="22"/>
          <w:szCs w:val="22"/>
        </w:rPr>
      </w:pPr>
      <w:bookmarkStart w:id="29" w:name="_Toc401671596"/>
      <w:r w:rsidRPr="00173D29">
        <w:rPr>
          <w:rFonts w:ascii="Arial" w:hAnsi="Arial" w:cs="Arial"/>
          <w:sz w:val="22"/>
          <w:szCs w:val="22"/>
        </w:rPr>
        <w:t xml:space="preserve">the scope and objective of the test with a traceable reference to the associated part of the </w:t>
      </w:r>
      <w:r>
        <w:rPr>
          <w:rFonts w:ascii="Arial" w:hAnsi="Arial" w:cs="Arial"/>
          <w:sz w:val="22"/>
          <w:szCs w:val="22"/>
        </w:rPr>
        <w:t>Order Form</w:t>
      </w:r>
      <w:r w:rsidRPr="00173D29">
        <w:rPr>
          <w:rFonts w:ascii="Arial" w:hAnsi="Arial" w:cs="Arial"/>
          <w:sz w:val="22"/>
          <w:szCs w:val="22"/>
        </w:rPr>
        <w:t>;</w:t>
      </w:r>
      <w:bookmarkEnd w:id="29"/>
    </w:p>
    <w:p w14:paraId="0E7DEC43" w14:textId="77777777" w:rsidR="00387E5F" w:rsidRPr="00173D29" w:rsidRDefault="00387E5F" w:rsidP="00387E5F">
      <w:pPr>
        <w:pStyle w:val="BBSchedule3"/>
        <w:tabs>
          <w:tab w:val="num" w:pos="1440"/>
        </w:tabs>
        <w:ind w:left="1440"/>
        <w:rPr>
          <w:rFonts w:ascii="Arial" w:hAnsi="Arial" w:cs="Arial"/>
          <w:sz w:val="22"/>
          <w:szCs w:val="22"/>
        </w:rPr>
      </w:pPr>
      <w:bookmarkStart w:id="30" w:name="_Toc401671597"/>
      <w:r w:rsidRPr="00173D29">
        <w:rPr>
          <w:rFonts w:ascii="Arial" w:hAnsi="Arial" w:cs="Arial"/>
          <w:sz w:val="22"/>
          <w:szCs w:val="22"/>
        </w:rPr>
        <w:t>details of the initial test conditions required;</w:t>
      </w:r>
      <w:bookmarkEnd w:id="30"/>
    </w:p>
    <w:p w14:paraId="0FDD765F" w14:textId="77777777" w:rsidR="00387E5F" w:rsidRPr="00173D29" w:rsidRDefault="00387E5F" w:rsidP="00387E5F">
      <w:pPr>
        <w:pStyle w:val="BBSchedule3"/>
        <w:tabs>
          <w:tab w:val="num" w:pos="1440"/>
        </w:tabs>
        <w:ind w:left="1440"/>
        <w:rPr>
          <w:rFonts w:ascii="Arial" w:hAnsi="Arial" w:cs="Arial"/>
          <w:sz w:val="22"/>
          <w:szCs w:val="22"/>
        </w:rPr>
      </w:pPr>
      <w:bookmarkStart w:id="31" w:name="_Toc401671598"/>
      <w:r w:rsidRPr="00173D29">
        <w:rPr>
          <w:rFonts w:ascii="Arial" w:hAnsi="Arial" w:cs="Arial"/>
          <w:sz w:val="22"/>
          <w:szCs w:val="22"/>
        </w:rPr>
        <w:t>the test user input required; and</w:t>
      </w:r>
      <w:bookmarkEnd w:id="31"/>
    </w:p>
    <w:p w14:paraId="3E12DE8C" w14:textId="77777777" w:rsidR="00387E5F" w:rsidRPr="00173D29" w:rsidRDefault="00387E5F" w:rsidP="00387E5F">
      <w:pPr>
        <w:pStyle w:val="BBSchedule3"/>
        <w:tabs>
          <w:tab w:val="num" w:pos="1440"/>
        </w:tabs>
        <w:ind w:left="1440"/>
        <w:rPr>
          <w:rFonts w:ascii="Arial" w:hAnsi="Arial" w:cs="Arial"/>
          <w:sz w:val="22"/>
          <w:szCs w:val="22"/>
        </w:rPr>
      </w:pPr>
      <w:bookmarkStart w:id="32" w:name="_Toc401671599"/>
      <w:proofErr w:type="gramStart"/>
      <w:r w:rsidRPr="00173D29">
        <w:rPr>
          <w:rFonts w:ascii="Arial" w:hAnsi="Arial" w:cs="Arial"/>
          <w:sz w:val="22"/>
          <w:szCs w:val="22"/>
        </w:rPr>
        <w:t>the</w:t>
      </w:r>
      <w:proofErr w:type="gramEnd"/>
      <w:r w:rsidRPr="00173D29">
        <w:rPr>
          <w:rFonts w:ascii="Arial" w:hAnsi="Arial" w:cs="Arial"/>
          <w:sz w:val="22"/>
          <w:szCs w:val="22"/>
        </w:rPr>
        <w:t xml:space="preserve"> expected results.</w:t>
      </w:r>
      <w:bookmarkEnd w:id="32"/>
    </w:p>
    <w:p w14:paraId="74F07800" w14:textId="77777777" w:rsidR="00387E5F" w:rsidRPr="00173D29" w:rsidRDefault="00387E5F" w:rsidP="00387E5F">
      <w:pPr>
        <w:pStyle w:val="BBSchedule2"/>
        <w:rPr>
          <w:rFonts w:ascii="Arial" w:hAnsi="Arial" w:cs="Arial"/>
          <w:sz w:val="22"/>
          <w:szCs w:val="22"/>
        </w:rPr>
      </w:pPr>
      <w:bookmarkStart w:id="33" w:name="_Toc401671600"/>
      <w:r w:rsidRPr="00173D29">
        <w:rPr>
          <w:rFonts w:ascii="Arial" w:hAnsi="Arial" w:cs="Arial"/>
          <w:sz w:val="22"/>
          <w:szCs w:val="22"/>
        </w:rPr>
        <w:lastRenderedPageBreak/>
        <w:t xml:space="preserve">Implementation </w:t>
      </w:r>
      <w:r>
        <w:rPr>
          <w:rFonts w:ascii="Arial" w:hAnsi="Arial" w:cs="Arial"/>
          <w:sz w:val="22"/>
          <w:szCs w:val="22"/>
        </w:rPr>
        <w:t>t</w:t>
      </w:r>
      <w:r w:rsidRPr="00173D29">
        <w:rPr>
          <w:rFonts w:ascii="Arial" w:hAnsi="Arial" w:cs="Arial"/>
          <w:sz w:val="22"/>
          <w:szCs w:val="22"/>
        </w:rPr>
        <w:t>est data</w:t>
      </w:r>
      <w:bookmarkEnd w:id="33"/>
    </w:p>
    <w:p w14:paraId="48387B5B" w14:textId="77777777" w:rsidR="00387E5F" w:rsidRPr="00173D29" w:rsidRDefault="00387E5F" w:rsidP="00387E5F">
      <w:pPr>
        <w:pStyle w:val="BBSchedule3"/>
        <w:tabs>
          <w:tab w:val="num" w:pos="1440"/>
        </w:tabs>
        <w:ind w:left="1440"/>
        <w:rPr>
          <w:rFonts w:ascii="Arial" w:hAnsi="Arial" w:cs="Arial"/>
          <w:sz w:val="22"/>
          <w:szCs w:val="22"/>
        </w:rPr>
      </w:pPr>
      <w:bookmarkStart w:id="34" w:name="_Toc401671601"/>
      <w:r w:rsidRPr="00173D29">
        <w:rPr>
          <w:rFonts w:ascii="Arial" w:hAnsi="Arial" w:cs="Arial"/>
          <w:sz w:val="22"/>
          <w:szCs w:val="22"/>
        </w:rPr>
        <w:t xml:space="preserve">The </w:t>
      </w:r>
      <w:r>
        <w:rPr>
          <w:rFonts w:ascii="Arial" w:hAnsi="Arial" w:cs="Arial"/>
          <w:sz w:val="22"/>
          <w:szCs w:val="22"/>
        </w:rPr>
        <w:t>Supplier</w:t>
      </w:r>
      <w:r w:rsidRPr="00173D29">
        <w:rPr>
          <w:rFonts w:ascii="Arial" w:hAnsi="Arial" w:cs="Arial"/>
          <w:sz w:val="22"/>
          <w:szCs w:val="22"/>
        </w:rPr>
        <w:t xml:space="preserve"> is responsible for providing any test data-sets that may be required for each test.</w:t>
      </w:r>
      <w:bookmarkEnd w:id="34"/>
    </w:p>
    <w:p w14:paraId="39E12681" w14:textId="77777777" w:rsidR="00387E5F" w:rsidRPr="00173D29" w:rsidRDefault="00387E5F" w:rsidP="00387E5F">
      <w:pPr>
        <w:pStyle w:val="BBSchedule3"/>
        <w:tabs>
          <w:tab w:val="num" w:pos="1440"/>
        </w:tabs>
        <w:ind w:left="1440"/>
        <w:rPr>
          <w:rFonts w:ascii="Arial" w:hAnsi="Arial" w:cs="Arial"/>
          <w:sz w:val="22"/>
          <w:szCs w:val="22"/>
        </w:rPr>
      </w:pPr>
      <w:bookmarkStart w:id="35" w:name="_Toc401671602"/>
      <w:r w:rsidRPr="00173D29">
        <w:rPr>
          <w:rFonts w:ascii="Arial" w:hAnsi="Arial" w:cs="Arial"/>
          <w:sz w:val="22"/>
          <w:szCs w:val="22"/>
        </w:rPr>
        <w:t xml:space="preserve">The test data is to be realistic and representative of the </w:t>
      </w:r>
      <w:r>
        <w:rPr>
          <w:rFonts w:ascii="Arial" w:hAnsi="Arial" w:cs="Arial"/>
          <w:sz w:val="22"/>
          <w:szCs w:val="22"/>
        </w:rPr>
        <w:t>Goods</w:t>
      </w:r>
      <w:r w:rsidRPr="00173D29">
        <w:rPr>
          <w:rFonts w:ascii="Arial" w:hAnsi="Arial" w:cs="Arial"/>
          <w:sz w:val="22"/>
          <w:szCs w:val="22"/>
        </w:rPr>
        <w:t xml:space="preserve"> and the Services in operational use.</w:t>
      </w:r>
      <w:bookmarkEnd w:id="35"/>
    </w:p>
    <w:p w14:paraId="0D8EF18B" w14:textId="77777777" w:rsidR="00387E5F" w:rsidRPr="00173D29" w:rsidRDefault="00387E5F" w:rsidP="00387E5F">
      <w:pPr>
        <w:pStyle w:val="BBSchedule2"/>
        <w:rPr>
          <w:rFonts w:ascii="Arial" w:hAnsi="Arial" w:cs="Arial"/>
          <w:sz w:val="22"/>
          <w:szCs w:val="22"/>
        </w:rPr>
      </w:pPr>
      <w:bookmarkStart w:id="36" w:name="_Toc401671603"/>
      <w:r w:rsidRPr="00173D29">
        <w:rPr>
          <w:rFonts w:ascii="Arial" w:hAnsi="Arial" w:cs="Arial"/>
          <w:sz w:val="22"/>
          <w:szCs w:val="22"/>
        </w:rPr>
        <w:t xml:space="preserve">The procedure for testing the </w:t>
      </w:r>
      <w:r>
        <w:rPr>
          <w:rFonts w:ascii="Arial" w:hAnsi="Arial" w:cs="Arial"/>
          <w:sz w:val="22"/>
          <w:szCs w:val="22"/>
        </w:rPr>
        <w:t>Goods</w:t>
      </w:r>
      <w:r w:rsidRPr="00173D29">
        <w:rPr>
          <w:rFonts w:ascii="Arial" w:hAnsi="Arial" w:cs="Arial"/>
          <w:sz w:val="22"/>
          <w:szCs w:val="22"/>
        </w:rPr>
        <w:t xml:space="preserve"> and Services shall incorporate a structured test process which follows Good Industry Practice in relation to hardware, software and service testing and which is equivalent to or exceeds ISO 9001 or such other standard as the </w:t>
      </w:r>
      <w:r>
        <w:rPr>
          <w:rFonts w:ascii="Arial" w:hAnsi="Arial" w:cs="Arial"/>
          <w:sz w:val="22"/>
          <w:szCs w:val="22"/>
        </w:rPr>
        <w:t>Buyer</w:t>
      </w:r>
      <w:r w:rsidRPr="00173D29">
        <w:rPr>
          <w:rFonts w:ascii="Arial" w:hAnsi="Arial" w:cs="Arial"/>
          <w:sz w:val="22"/>
          <w:szCs w:val="22"/>
        </w:rPr>
        <w:t xml:space="preserve"> accepts in writing.</w:t>
      </w:r>
      <w:bookmarkEnd w:id="36"/>
      <w:r w:rsidRPr="00173D29">
        <w:rPr>
          <w:rFonts w:ascii="Arial" w:hAnsi="Arial" w:cs="Arial"/>
          <w:sz w:val="22"/>
          <w:szCs w:val="22"/>
        </w:rPr>
        <w:t xml:space="preserve"> </w:t>
      </w:r>
    </w:p>
    <w:p w14:paraId="3FD50A55" w14:textId="77777777" w:rsidR="00387E5F" w:rsidRPr="00173D29" w:rsidRDefault="00387E5F" w:rsidP="00387E5F">
      <w:pPr>
        <w:pStyle w:val="BBScheduleHeading1"/>
        <w:rPr>
          <w:rFonts w:ascii="Arial" w:hAnsi="Arial" w:cs="Arial"/>
          <w:sz w:val="22"/>
          <w:szCs w:val="22"/>
        </w:rPr>
      </w:pPr>
      <w:bookmarkStart w:id="37" w:name="_Toc401671604"/>
      <w:r w:rsidRPr="00173D29">
        <w:rPr>
          <w:rFonts w:ascii="Arial" w:hAnsi="Arial" w:cs="Arial"/>
          <w:sz w:val="22"/>
          <w:szCs w:val="22"/>
        </w:rPr>
        <w:t>TEST RESPONSIBILITIES</w:t>
      </w:r>
      <w:bookmarkEnd w:id="37"/>
    </w:p>
    <w:p w14:paraId="6AFA387E" w14:textId="77777777" w:rsidR="00387E5F" w:rsidRPr="00173D29" w:rsidRDefault="00387E5F" w:rsidP="00387E5F">
      <w:pPr>
        <w:pStyle w:val="BBSchedule2"/>
        <w:rPr>
          <w:rFonts w:ascii="Arial" w:hAnsi="Arial" w:cs="Arial"/>
          <w:sz w:val="22"/>
          <w:szCs w:val="22"/>
        </w:rPr>
      </w:pPr>
      <w:bookmarkStart w:id="38" w:name="_Toc401671605"/>
      <w:r w:rsidRPr="00173D29">
        <w:rPr>
          <w:rFonts w:ascii="Arial" w:hAnsi="Arial" w:cs="Arial"/>
          <w:sz w:val="22"/>
          <w:szCs w:val="22"/>
        </w:rPr>
        <w:t xml:space="preserve">The </w:t>
      </w:r>
      <w:r>
        <w:rPr>
          <w:rFonts w:ascii="Arial" w:hAnsi="Arial" w:cs="Arial"/>
          <w:sz w:val="22"/>
          <w:szCs w:val="22"/>
        </w:rPr>
        <w:t>Supplier</w:t>
      </w:r>
      <w:r w:rsidRPr="00173D29">
        <w:rPr>
          <w:rFonts w:ascii="Arial" w:hAnsi="Arial" w:cs="Arial"/>
          <w:sz w:val="22"/>
          <w:szCs w:val="22"/>
        </w:rPr>
        <w:t xml:space="preserve"> will be responsible for:</w:t>
      </w:r>
      <w:bookmarkEnd w:id="38"/>
    </w:p>
    <w:p w14:paraId="1C561CE8" w14:textId="5AF1D8D8" w:rsidR="00387E5F" w:rsidRPr="00173D29" w:rsidRDefault="00387E5F" w:rsidP="00387E5F">
      <w:pPr>
        <w:pStyle w:val="BBSchedule3"/>
        <w:tabs>
          <w:tab w:val="num" w:pos="1440"/>
        </w:tabs>
        <w:ind w:left="1440"/>
        <w:rPr>
          <w:rFonts w:ascii="Arial" w:hAnsi="Arial" w:cs="Arial"/>
          <w:sz w:val="22"/>
          <w:szCs w:val="22"/>
        </w:rPr>
      </w:pPr>
      <w:bookmarkStart w:id="39" w:name="_Toc401671606"/>
      <w:r w:rsidRPr="00173D29">
        <w:rPr>
          <w:rFonts w:ascii="Arial" w:hAnsi="Arial" w:cs="Arial"/>
          <w:sz w:val="22"/>
          <w:szCs w:val="22"/>
        </w:rPr>
        <w:t xml:space="preserve">producing the Implementation Test Plan, the </w:t>
      </w:r>
      <w:r>
        <w:rPr>
          <w:rFonts w:ascii="Arial" w:hAnsi="Arial" w:cs="Arial"/>
          <w:sz w:val="22"/>
          <w:szCs w:val="22"/>
        </w:rPr>
        <w:t>i</w:t>
      </w:r>
      <w:r w:rsidRPr="00173D29">
        <w:rPr>
          <w:rFonts w:ascii="Arial" w:hAnsi="Arial" w:cs="Arial"/>
          <w:sz w:val="22"/>
          <w:szCs w:val="22"/>
        </w:rPr>
        <w:t xml:space="preserve">mplementation </w:t>
      </w:r>
      <w:r>
        <w:rPr>
          <w:rFonts w:ascii="Arial" w:hAnsi="Arial" w:cs="Arial"/>
          <w:sz w:val="22"/>
          <w:szCs w:val="22"/>
        </w:rPr>
        <w:t>t</w:t>
      </w:r>
      <w:r w:rsidRPr="00173D29">
        <w:rPr>
          <w:rFonts w:ascii="Arial" w:hAnsi="Arial" w:cs="Arial"/>
          <w:sz w:val="22"/>
          <w:szCs w:val="22"/>
        </w:rPr>
        <w:t xml:space="preserve">est data and for the provision of the Implementation Test Report (defined in paragraph 8 of </w:t>
      </w:r>
      <w:r w:rsidR="00AA0081">
        <w:rPr>
          <w:rFonts w:ascii="Arial" w:hAnsi="Arial" w:cs="Arial"/>
          <w:sz w:val="22"/>
          <w:szCs w:val="22"/>
        </w:rPr>
        <w:t xml:space="preserve">Part II of </w:t>
      </w:r>
      <w:r w:rsidRPr="00173D29">
        <w:rPr>
          <w:rFonts w:ascii="Arial" w:hAnsi="Arial" w:cs="Arial"/>
          <w:sz w:val="22"/>
          <w:szCs w:val="22"/>
        </w:rPr>
        <w:t xml:space="preserve">this </w:t>
      </w:r>
      <w:r>
        <w:rPr>
          <w:rFonts w:ascii="Arial" w:hAnsi="Arial" w:cs="Arial"/>
          <w:sz w:val="22"/>
          <w:szCs w:val="22"/>
        </w:rPr>
        <w:t xml:space="preserve">Part B to Call </w:t>
      </w:r>
      <w:r w:rsidR="00A11C7A">
        <w:rPr>
          <w:rFonts w:ascii="Arial" w:hAnsi="Arial" w:cs="Arial"/>
          <w:sz w:val="22"/>
          <w:szCs w:val="22"/>
        </w:rPr>
        <w:t>O</w:t>
      </w:r>
      <w:r>
        <w:rPr>
          <w:rFonts w:ascii="Arial" w:hAnsi="Arial" w:cs="Arial"/>
          <w:sz w:val="22"/>
          <w:szCs w:val="22"/>
        </w:rPr>
        <w:t xml:space="preserve">ff </w:t>
      </w:r>
      <w:r w:rsidRPr="00173D29">
        <w:rPr>
          <w:rFonts w:ascii="Arial" w:hAnsi="Arial" w:cs="Arial"/>
          <w:sz w:val="22"/>
          <w:szCs w:val="22"/>
        </w:rPr>
        <w:t xml:space="preserve">Schedule </w:t>
      </w:r>
      <w:r>
        <w:rPr>
          <w:rFonts w:ascii="Arial" w:hAnsi="Arial" w:cs="Arial"/>
          <w:sz w:val="22"/>
          <w:szCs w:val="22"/>
        </w:rPr>
        <w:t>13</w:t>
      </w:r>
      <w:r w:rsidRPr="00173D29">
        <w:rPr>
          <w:rFonts w:ascii="Arial" w:hAnsi="Arial" w:cs="Arial"/>
          <w:sz w:val="22"/>
          <w:szCs w:val="22"/>
        </w:rPr>
        <w:t>);</w:t>
      </w:r>
      <w:bookmarkEnd w:id="39"/>
    </w:p>
    <w:p w14:paraId="2E9FAFBF" w14:textId="77777777" w:rsidR="00387E5F" w:rsidRPr="00173D29" w:rsidRDefault="00387E5F" w:rsidP="00387E5F">
      <w:pPr>
        <w:pStyle w:val="BBSchedule3"/>
        <w:tabs>
          <w:tab w:val="num" w:pos="1440"/>
        </w:tabs>
        <w:ind w:left="1440"/>
        <w:rPr>
          <w:rFonts w:ascii="Arial" w:hAnsi="Arial" w:cs="Arial"/>
          <w:sz w:val="22"/>
          <w:szCs w:val="22"/>
        </w:rPr>
      </w:pPr>
      <w:bookmarkStart w:id="40" w:name="_Toc401671607"/>
      <w:r w:rsidRPr="00173D29">
        <w:rPr>
          <w:rFonts w:ascii="Arial" w:hAnsi="Arial" w:cs="Arial"/>
          <w:sz w:val="22"/>
          <w:szCs w:val="22"/>
        </w:rPr>
        <w:t xml:space="preserve">ensuring all testing is carried out to conform with the relevant </w:t>
      </w:r>
      <w:r>
        <w:rPr>
          <w:rFonts w:ascii="Arial" w:hAnsi="Arial" w:cs="Arial"/>
          <w:sz w:val="22"/>
          <w:szCs w:val="22"/>
        </w:rPr>
        <w:t>i</w:t>
      </w:r>
      <w:r w:rsidRPr="00173D29">
        <w:rPr>
          <w:rFonts w:ascii="Arial" w:hAnsi="Arial" w:cs="Arial"/>
          <w:sz w:val="22"/>
          <w:szCs w:val="22"/>
        </w:rPr>
        <w:t xml:space="preserve">mplementation </w:t>
      </w:r>
      <w:r>
        <w:rPr>
          <w:rFonts w:ascii="Arial" w:hAnsi="Arial" w:cs="Arial"/>
          <w:sz w:val="22"/>
          <w:szCs w:val="22"/>
        </w:rPr>
        <w:t>t</w:t>
      </w:r>
      <w:r w:rsidRPr="00173D29">
        <w:rPr>
          <w:rFonts w:ascii="Arial" w:hAnsi="Arial" w:cs="Arial"/>
          <w:sz w:val="22"/>
          <w:szCs w:val="22"/>
        </w:rPr>
        <w:t>ests;</w:t>
      </w:r>
      <w:bookmarkEnd w:id="40"/>
    </w:p>
    <w:p w14:paraId="3F260675" w14:textId="77777777" w:rsidR="00387E5F" w:rsidRPr="00173D29" w:rsidRDefault="00387E5F" w:rsidP="00387E5F">
      <w:pPr>
        <w:pStyle w:val="BBSchedule3"/>
        <w:tabs>
          <w:tab w:val="num" w:pos="1440"/>
        </w:tabs>
        <w:ind w:left="1440"/>
        <w:rPr>
          <w:rFonts w:ascii="Arial" w:hAnsi="Arial" w:cs="Arial"/>
          <w:sz w:val="22"/>
          <w:szCs w:val="22"/>
        </w:rPr>
      </w:pPr>
      <w:bookmarkStart w:id="41" w:name="_Toc401671608"/>
      <w:proofErr w:type="gramStart"/>
      <w:r w:rsidRPr="00173D29">
        <w:rPr>
          <w:rFonts w:ascii="Arial" w:hAnsi="Arial" w:cs="Arial"/>
          <w:sz w:val="22"/>
          <w:szCs w:val="22"/>
        </w:rPr>
        <w:t>co-ordinating</w:t>
      </w:r>
      <w:proofErr w:type="gramEnd"/>
      <w:r w:rsidRPr="00173D29">
        <w:rPr>
          <w:rFonts w:ascii="Arial" w:hAnsi="Arial" w:cs="Arial"/>
          <w:sz w:val="22"/>
          <w:szCs w:val="22"/>
        </w:rPr>
        <w:t xml:space="preserve"> the </w:t>
      </w:r>
      <w:r>
        <w:rPr>
          <w:rFonts w:ascii="Arial" w:hAnsi="Arial" w:cs="Arial"/>
          <w:sz w:val="22"/>
          <w:szCs w:val="22"/>
        </w:rPr>
        <w:t>i</w:t>
      </w:r>
      <w:r w:rsidRPr="00173D29">
        <w:rPr>
          <w:rFonts w:ascii="Arial" w:hAnsi="Arial" w:cs="Arial"/>
          <w:sz w:val="22"/>
          <w:szCs w:val="22"/>
        </w:rPr>
        <w:t xml:space="preserve">mplementation </w:t>
      </w:r>
      <w:r>
        <w:rPr>
          <w:rFonts w:ascii="Arial" w:hAnsi="Arial" w:cs="Arial"/>
          <w:sz w:val="22"/>
          <w:szCs w:val="22"/>
        </w:rPr>
        <w:t>t</w:t>
      </w:r>
      <w:r w:rsidRPr="00173D29">
        <w:rPr>
          <w:rFonts w:ascii="Arial" w:hAnsi="Arial" w:cs="Arial"/>
          <w:sz w:val="22"/>
          <w:szCs w:val="22"/>
        </w:rPr>
        <w:t>ests.</w:t>
      </w:r>
      <w:bookmarkEnd w:id="41"/>
    </w:p>
    <w:p w14:paraId="30D288B4" w14:textId="77777777" w:rsidR="00387E5F" w:rsidRPr="00173D29" w:rsidRDefault="00387E5F" w:rsidP="00387E5F">
      <w:pPr>
        <w:pStyle w:val="BBSchedule2"/>
        <w:rPr>
          <w:rFonts w:ascii="Arial" w:hAnsi="Arial" w:cs="Arial"/>
          <w:sz w:val="22"/>
          <w:szCs w:val="22"/>
        </w:rPr>
      </w:pPr>
      <w:bookmarkStart w:id="42" w:name="_Toc401671609"/>
      <w:r w:rsidRPr="00173D29">
        <w:rPr>
          <w:rFonts w:ascii="Arial" w:hAnsi="Arial" w:cs="Arial"/>
          <w:sz w:val="22"/>
          <w:szCs w:val="22"/>
        </w:rPr>
        <w:t xml:space="preserve">The </w:t>
      </w:r>
      <w:r>
        <w:rPr>
          <w:rFonts w:ascii="Arial" w:hAnsi="Arial" w:cs="Arial"/>
          <w:sz w:val="22"/>
          <w:szCs w:val="22"/>
        </w:rPr>
        <w:t>Buyer</w:t>
      </w:r>
      <w:r w:rsidRPr="00173D29">
        <w:rPr>
          <w:rFonts w:ascii="Arial" w:hAnsi="Arial" w:cs="Arial"/>
          <w:sz w:val="22"/>
          <w:szCs w:val="22"/>
        </w:rPr>
        <w:t xml:space="preserve"> shall be responsible for:</w:t>
      </w:r>
      <w:bookmarkEnd w:id="42"/>
    </w:p>
    <w:p w14:paraId="17D31ED6" w14:textId="77777777" w:rsidR="00387E5F" w:rsidRPr="00173D29" w:rsidRDefault="00387E5F" w:rsidP="00387E5F">
      <w:pPr>
        <w:pStyle w:val="BBSchedule3"/>
        <w:tabs>
          <w:tab w:val="num" w:pos="1440"/>
        </w:tabs>
        <w:ind w:left="1440"/>
        <w:rPr>
          <w:rFonts w:ascii="Arial" w:hAnsi="Arial" w:cs="Arial"/>
          <w:sz w:val="22"/>
          <w:szCs w:val="22"/>
        </w:rPr>
      </w:pPr>
      <w:bookmarkStart w:id="43" w:name="_Toc401671610"/>
      <w:r w:rsidRPr="00173D29">
        <w:rPr>
          <w:rFonts w:ascii="Arial" w:hAnsi="Arial" w:cs="Arial"/>
          <w:sz w:val="22"/>
          <w:szCs w:val="22"/>
        </w:rPr>
        <w:t xml:space="preserve">conducting audits of the </w:t>
      </w:r>
      <w:r>
        <w:rPr>
          <w:rFonts w:ascii="Arial" w:hAnsi="Arial" w:cs="Arial"/>
          <w:sz w:val="22"/>
          <w:szCs w:val="22"/>
        </w:rPr>
        <w:t>i</w:t>
      </w:r>
      <w:r w:rsidRPr="00173D29">
        <w:rPr>
          <w:rFonts w:ascii="Arial" w:hAnsi="Arial" w:cs="Arial"/>
          <w:sz w:val="22"/>
          <w:szCs w:val="22"/>
        </w:rPr>
        <w:t xml:space="preserve">mplementation </w:t>
      </w:r>
      <w:r>
        <w:rPr>
          <w:rFonts w:ascii="Arial" w:hAnsi="Arial" w:cs="Arial"/>
          <w:sz w:val="22"/>
          <w:szCs w:val="22"/>
        </w:rPr>
        <w:t>t</w:t>
      </w:r>
      <w:r w:rsidRPr="00173D29">
        <w:rPr>
          <w:rFonts w:ascii="Arial" w:hAnsi="Arial" w:cs="Arial"/>
          <w:sz w:val="22"/>
          <w:szCs w:val="22"/>
        </w:rPr>
        <w:t xml:space="preserve">ests, in agreement with the </w:t>
      </w:r>
      <w:r>
        <w:rPr>
          <w:rFonts w:ascii="Arial" w:hAnsi="Arial" w:cs="Arial"/>
          <w:sz w:val="22"/>
          <w:szCs w:val="22"/>
        </w:rPr>
        <w:t>Supplier</w:t>
      </w:r>
      <w:r w:rsidRPr="00173D29">
        <w:rPr>
          <w:rFonts w:ascii="Arial" w:hAnsi="Arial" w:cs="Arial"/>
          <w:sz w:val="22"/>
          <w:szCs w:val="22"/>
        </w:rPr>
        <w:t>; and</w:t>
      </w:r>
      <w:bookmarkEnd w:id="43"/>
      <w:r w:rsidRPr="00173D29">
        <w:rPr>
          <w:rFonts w:ascii="Arial" w:hAnsi="Arial" w:cs="Arial"/>
          <w:sz w:val="22"/>
          <w:szCs w:val="22"/>
        </w:rPr>
        <w:t xml:space="preserve"> </w:t>
      </w:r>
    </w:p>
    <w:p w14:paraId="1952A91F" w14:textId="77777777" w:rsidR="00387E5F" w:rsidRPr="00173D29" w:rsidRDefault="00387E5F" w:rsidP="00387E5F">
      <w:pPr>
        <w:pStyle w:val="BBSchedule3"/>
        <w:tabs>
          <w:tab w:val="num" w:pos="1440"/>
        </w:tabs>
        <w:ind w:left="1440"/>
        <w:rPr>
          <w:rFonts w:ascii="Arial" w:hAnsi="Arial" w:cs="Arial"/>
          <w:sz w:val="22"/>
          <w:szCs w:val="22"/>
        </w:rPr>
      </w:pPr>
      <w:bookmarkStart w:id="44" w:name="_Toc401671611"/>
      <w:proofErr w:type="gramStart"/>
      <w:r w:rsidRPr="00173D29">
        <w:rPr>
          <w:rFonts w:ascii="Arial" w:hAnsi="Arial" w:cs="Arial"/>
          <w:sz w:val="22"/>
          <w:szCs w:val="22"/>
        </w:rPr>
        <w:t>agreeing</w:t>
      </w:r>
      <w:proofErr w:type="gramEnd"/>
      <w:r w:rsidRPr="00173D29">
        <w:rPr>
          <w:rFonts w:ascii="Arial" w:hAnsi="Arial" w:cs="Arial"/>
          <w:sz w:val="22"/>
          <w:szCs w:val="22"/>
        </w:rPr>
        <w:t xml:space="preserve"> the Implementation Test Report.</w:t>
      </w:r>
      <w:bookmarkEnd w:id="44"/>
    </w:p>
    <w:p w14:paraId="603B9A86" w14:textId="77777777" w:rsidR="00387E5F" w:rsidRPr="00173D29" w:rsidRDefault="00387E5F" w:rsidP="00387E5F">
      <w:pPr>
        <w:pStyle w:val="BBScheduleHeading1"/>
        <w:rPr>
          <w:rFonts w:ascii="Arial" w:hAnsi="Arial" w:cs="Arial"/>
          <w:sz w:val="22"/>
          <w:szCs w:val="22"/>
        </w:rPr>
      </w:pPr>
      <w:bookmarkStart w:id="45" w:name="_Toc401671612"/>
      <w:r w:rsidRPr="00173D29">
        <w:rPr>
          <w:rFonts w:ascii="Arial" w:hAnsi="Arial" w:cs="Arial"/>
          <w:sz w:val="22"/>
          <w:szCs w:val="22"/>
        </w:rPr>
        <w:t>ENVIRONMENT</w:t>
      </w:r>
      <w:bookmarkEnd w:id="45"/>
    </w:p>
    <w:p w14:paraId="69A3E1DD" w14:textId="77777777" w:rsidR="00387E5F" w:rsidRPr="00173D29" w:rsidRDefault="00387E5F" w:rsidP="00387E5F">
      <w:pPr>
        <w:pStyle w:val="BBSchedule2"/>
        <w:rPr>
          <w:rFonts w:ascii="Arial" w:hAnsi="Arial" w:cs="Arial"/>
          <w:sz w:val="22"/>
          <w:szCs w:val="22"/>
        </w:rPr>
      </w:pPr>
      <w:bookmarkStart w:id="46" w:name="_Toc401671613"/>
      <w:r w:rsidRPr="00173D29">
        <w:rPr>
          <w:rFonts w:ascii="Arial" w:hAnsi="Arial" w:cs="Arial"/>
          <w:sz w:val="22"/>
          <w:szCs w:val="22"/>
        </w:rPr>
        <w:t xml:space="preserve">The </w:t>
      </w:r>
      <w:r>
        <w:rPr>
          <w:rFonts w:ascii="Arial" w:hAnsi="Arial" w:cs="Arial"/>
          <w:sz w:val="22"/>
          <w:szCs w:val="22"/>
        </w:rPr>
        <w:t>i</w:t>
      </w:r>
      <w:r w:rsidRPr="00173D29">
        <w:rPr>
          <w:rFonts w:ascii="Arial" w:hAnsi="Arial" w:cs="Arial"/>
          <w:sz w:val="22"/>
          <w:szCs w:val="22"/>
        </w:rPr>
        <w:t xml:space="preserve">mplementation </w:t>
      </w:r>
      <w:r>
        <w:rPr>
          <w:rFonts w:ascii="Arial" w:hAnsi="Arial" w:cs="Arial"/>
          <w:sz w:val="22"/>
          <w:szCs w:val="22"/>
        </w:rPr>
        <w:t>t</w:t>
      </w:r>
      <w:r w:rsidRPr="00173D29">
        <w:rPr>
          <w:rFonts w:ascii="Arial" w:hAnsi="Arial" w:cs="Arial"/>
          <w:sz w:val="22"/>
          <w:szCs w:val="22"/>
        </w:rPr>
        <w:t>ests will be conducted at the relevant Sites.</w:t>
      </w:r>
      <w:bookmarkEnd w:id="46"/>
    </w:p>
    <w:p w14:paraId="4F1CDDA9" w14:textId="77777777" w:rsidR="00387E5F" w:rsidRPr="00173D29" w:rsidRDefault="00387E5F" w:rsidP="00387E5F">
      <w:pPr>
        <w:pStyle w:val="BBSchedule2"/>
        <w:rPr>
          <w:rFonts w:ascii="Arial" w:hAnsi="Arial" w:cs="Arial"/>
          <w:sz w:val="22"/>
          <w:szCs w:val="22"/>
        </w:rPr>
      </w:pPr>
      <w:bookmarkStart w:id="47" w:name="_Toc401671614"/>
      <w:r w:rsidRPr="00173D29">
        <w:rPr>
          <w:rFonts w:ascii="Arial" w:hAnsi="Arial" w:cs="Arial"/>
          <w:sz w:val="22"/>
          <w:szCs w:val="22"/>
        </w:rPr>
        <w:t>The s</w:t>
      </w:r>
      <w:r>
        <w:rPr>
          <w:rFonts w:ascii="Arial" w:hAnsi="Arial" w:cs="Arial"/>
          <w:sz w:val="22"/>
          <w:szCs w:val="22"/>
        </w:rPr>
        <w:t>olution</w:t>
      </w:r>
      <w:r w:rsidRPr="00173D29">
        <w:rPr>
          <w:rFonts w:ascii="Arial" w:hAnsi="Arial" w:cs="Arial"/>
          <w:sz w:val="22"/>
          <w:szCs w:val="22"/>
        </w:rPr>
        <w:t xml:space="preserve"> configuration will be sufficient to execute all the tests specified.  Where tests require interfaces to other computer systems these systems are to be identified and appropriate arrangements agreed with the </w:t>
      </w:r>
      <w:r>
        <w:rPr>
          <w:rFonts w:ascii="Arial" w:hAnsi="Arial" w:cs="Arial"/>
          <w:sz w:val="22"/>
          <w:szCs w:val="22"/>
        </w:rPr>
        <w:t>Buyer</w:t>
      </w:r>
      <w:r w:rsidRPr="00173D29">
        <w:rPr>
          <w:rFonts w:ascii="Arial" w:hAnsi="Arial" w:cs="Arial"/>
          <w:sz w:val="22"/>
          <w:szCs w:val="22"/>
        </w:rPr>
        <w:t xml:space="preserve"> in advance.</w:t>
      </w:r>
      <w:bookmarkEnd w:id="47"/>
    </w:p>
    <w:p w14:paraId="21707855" w14:textId="77777777" w:rsidR="00387E5F" w:rsidRPr="00173D29" w:rsidRDefault="00387E5F" w:rsidP="00387E5F">
      <w:pPr>
        <w:pStyle w:val="BBSchedule2"/>
        <w:rPr>
          <w:rFonts w:ascii="Arial" w:hAnsi="Arial" w:cs="Arial"/>
          <w:sz w:val="22"/>
          <w:szCs w:val="22"/>
        </w:rPr>
      </w:pPr>
      <w:bookmarkStart w:id="48" w:name="_Toc401671615"/>
      <w:r w:rsidRPr="00173D29">
        <w:rPr>
          <w:rFonts w:ascii="Arial" w:hAnsi="Arial" w:cs="Arial"/>
          <w:sz w:val="22"/>
          <w:szCs w:val="22"/>
        </w:rPr>
        <w:t xml:space="preserve">The </w:t>
      </w:r>
      <w:r>
        <w:rPr>
          <w:rFonts w:ascii="Arial" w:hAnsi="Arial" w:cs="Arial"/>
          <w:sz w:val="22"/>
          <w:szCs w:val="22"/>
        </w:rPr>
        <w:t>Goods</w:t>
      </w:r>
      <w:r w:rsidRPr="00173D29">
        <w:rPr>
          <w:rFonts w:ascii="Arial" w:hAnsi="Arial" w:cs="Arial"/>
          <w:sz w:val="22"/>
          <w:szCs w:val="22"/>
        </w:rPr>
        <w:t xml:space="preserve"> to be subjected to any </w:t>
      </w:r>
      <w:r>
        <w:rPr>
          <w:rFonts w:ascii="Arial" w:hAnsi="Arial" w:cs="Arial"/>
          <w:sz w:val="22"/>
          <w:szCs w:val="22"/>
        </w:rPr>
        <w:t>i</w:t>
      </w:r>
      <w:r w:rsidRPr="00173D29">
        <w:rPr>
          <w:rFonts w:ascii="Arial" w:hAnsi="Arial" w:cs="Arial"/>
          <w:sz w:val="22"/>
          <w:szCs w:val="22"/>
        </w:rPr>
        <w:t xml:space="preserve">mplementation </w:t>
      </w:r>
      <w:r>
        <w:rPr>
          <w:rFonts w:ascii="Arial" w:hAnsi="Arial" w:cs="Arial"/>
          <w:sz w:val="22"/>
          <w:szCs w:val="22"/>
        </w:rPr>
        <w:t>t</w:t>
      </w:r>
      <w:r w:rsidRPr="00173D29">
        <w:rPr>
          <w:rFonts w:ascii="Arial" w:hAnsi="Arial" w:cs="Arial"/>
          <w:sz w:val="22"/>
          <w:szCs w:val="22"/>
        </w:rPr>
        <w:t xml:space="preserve">ests will be under strict configuration control.  Any changes </w:t>
      </w:r>
      <w:r>
        <w:rPr>
          <w:rFonts w:ascii="Arial" w:hAnsi="Arial" w:cs="Arial"/>
          <w:sz w:val="22"/>
          <w:szCs w:val="22"/>
        </w:rPr>
        <w:t xml:space="preserve">to the goods/solution </w:t>
      </w:r>
      <w:r w:rsidRPr="00173D29">
        <w:rPr>
          <w:rFonts w:ascii="Arial" w:hAnsi="Arial" w:cs="Arial"/>
          <w:sz w:val="22"/>
          <w:szCs w:val="22"/>
        </w:rPr>
        <w:t xml:space="preserve">will be implemented in a traceable manner and the </w:t>
      </w:r>
      <w:r>
        <w:rPr>
          <w:rFonts w:ascii="Arial" w:hAnsi="Arial" w:cs="Arial"/>
          <w:sz w:val="22"/>
          <w:szCs w:val="22"/>
        </w:rPr>
        <w:t>Goods</w:t>
      </w:r>
      <w:r w:rsidRPr="00173D29">
        <w:rPr>
          <w:rFonts w:ascii="Arial" w:hAnsi="Arial" w:cs="Arial"/>
          <w:sz w:val="22"/>
          <w:szCs w:val="22"/>
        </w:rPr>
        <w:t xml:space="preserve"> will be tested by the </w:t>
      </w:r>
      <w:r>
        <w:rPr>
          <w:rFonts w:ascii="Arial" w:hAnsi="Arial" w:cs="Arial"/>
          <w:sz w:val="22"/>
          <w:szCs w:val="22"/>
        </w:rPr>
        <w:t>Supplier</w:t>
      </w:r>
      <w:r w:rsidRPr="00173D29">
        <w:rPr>
          <w:rFonts w:ascii="Arial" w:hAnsi="Arial" w:cs="Arial"/>
          <w:sz w:val="22"/>
          <w:szCs w:val="22"/>
        </w:rPr>
        <w:t xml:space="preserve"> prior to submission for any repeat Implementation Tests.</w:t>
      </w:r>
      <w:bookmarkEnd w:id="48"/>
    </w:p>
    <w:p w14:paraId="72C529D8" w14:textId="77777777" w:rsidR="00387E5F" w:rsidRPr="00173D29" w:rsidRDefault="00387E5F" w:rsidP="00387E5F">
      <w:pPr>
        <w:pStyle w:val="BBScheduleHeading1"/>
        <w:rPr>
          <w:rFonts w:ascii="Arial" w:hAnsi="Arial" w:cs="Arial"/>
          <w:sz w:val="22"/>
          <w:szCs w:val="22"/>
        </w:rPr>
      </w:pPr>
      <w:bookmarkStart w:id="49" w:name="_Toc401671616"/>
      <w:r w:rsidRPr="00173D29">
        <w:rPr>
          <w:rFonts w:ascii="Arial" w:hAnsi="Arial" w:cs="Arial"/>
          <w:sz w:val="22"/>
          <w:szCs w:val="22"/>
        </w:rPr>
        <w:t>IMPLEMENTATION TEST PROCEDURE</w:t>
      </w:r>
      <w:bookmarkEnd w:id="49"/>
    </w:p>
    <w:p w14:paraId="10E342ED" w14:textId="77777777" w:rsidR="00387E5F" w:rsidRPr="00173D29" w:rsidRDefault="00387E5F" w:rsidP="00387E5F">
      <w:pPr>
        <w:pStyle w:val="BBSchedule2"/>
        <w:rPr>
          <w:rFonts w:ascii="Arial" w:hAnsi="Arial" w:cs="Arial"/>
          <w:sz w:val="22"/>
          <w:szCs w:val="22"/>
        </w:rPr>
      </w:pPr>
      <w:bookmarkStart w:id="50" w:name="_Toc401671617"/>
      <w:r w:rsidRPr="00173D29">
        <w:rPr>
          <w:rFonts w:ascii="Arial" w:hAnsi="Arial" w:cs="Arial"/>
          <w:sz w:val="22"/>
          <w:szCs w:val="22"/>
        </w:rPr>
        <w:t xml:space="preserve">The </w:t>
      </w:r>
      <w:r>
        <w:rPr>
          <w:rFonts w:ascii="Arial" w:hAnsi="Arial" w:cs="Arial"/>
          <w:sz w:val="22"/>
          <w:szCs w:val="22"/>
        </w:rPr>
        <w:t>Supplier</w:t>
      </w:r>
      <w:r w:rsidRPr="00173D29">
        <w:rPr>
          <w:rFonts w:ascii="Arial" w:hAnsi="Arial" w:cs="Arial"/>
          <w:sz w:val="22"/>
          <w:szCs w:val="22"/>
        </w:rPr>
        <w:t xml:space="preserve">  shall adopt the following criteria:</w:t>
      </w:r>
      <w:bookmarkEnd w:id="50"/>
    </w:p>
    <w:p w14:paraId="798B3085" w14:textId="77777777" w:rsidR="00387E5F" w:rsidRPr="00173D29" w:rsidRDefault="00387E5F" w:rsidP="00387E5F">
      <w:pPr>
        <w:pStyle w:val="BBSchedule3"/>
        <w:tabs>
          <w:tab w:val="num" w:pos="1440"/>
        </w:tabs>
        <w:ind w:left="1440"/>
        <w:rPr>
          <w:rFonts w:ascii="Arial" w:hAnsi="Arial" w:cs="Arial"/>
          <w:sz w:val="22"/>
          <w:szCs w:val="22"/>
        </w:rPr>
      </w:pPr>
      <w:bookmarkStart w:id="51" w:name="_Toc401671618"/>
      <w:r w:rsidRPr="00173D29">
        <w:rPr>
          <w:rFonts w:ascii="Arial" w:hAnsi="Arial" w:cs="Arial"/>
          <w:sz w:val="22"/>
          <w:szCs w:val="22"/>
        </w:rPr>
        <w:t>testing will be structured and repeatable;</w:t>
      </w:r>
      <w:bookmarkEnd w:id="51"/>
    </w:p>
    <w:p w14:paraId="6BD167E2" w14:textId="77777777" w:rsidR="00387E5F" w:rsidRPr="00173D29" w:rsidRDefault="00387E5F" w:rsidP="00387E5F">
      <w:pPr>
        <w:pStyle w:val="BBSchedule3"/>
        <w:tabs>
          <w:tab w:val="num" w:pos="1440"/>
        </w:tabs>
        <w:ind w:left="1440"/>
        <w:rPr>
          <w:rFonts w:ascii="Arial" w:hAnsi="Arial" w:cs="Arial"/>
          <w:sz w:val="22"/>
          <w:szCs w:val="22"/>
        </w:rPr>
      </w:pPr>
      <w:bookmarkStart w:id="52" w:name="_Toc401671619"/>
      <w:r w:rsidRPr="00173D29">
        <w:rPr>
          <w:rFonts w:ascii="Arial" w:hAnsi="Arial" w:cs="Arial"/>
          <w:sz w:val="22"/>
          <w:szCs w:val="22"/>
        </w:rPr>
        <w:t>test results will be captured promptly and without introducing unacceptable collateral information;</w:t>
      </w:r>
      <w:bookmarkEnd w:id="52"/>
      <w:r w:rsidRPr="00173D29">
        <w:rPr>
          <w:rFonts w:ascii="Arial" w:hAnsi="Arial" w:cs="Arial"/>
          <w:sz w:val="22"/>
          <w:szCs w:val="22"/>
        </w:rPr>
        <w:t xml:space="preserve"> </w:t>
      </w:r>
    </w:p>
    <w:p w14:paraId="5B8B35D2" w14:textId="77777777" w:rsidR="00387E5F" w:rsidRPr="00173D29" w:rsidRDefault="00387E5F" w:rsidP="00387E5F">
      <w:pPr>
        <w:pStyle w:val="BBSchedule3"/>
        <w:tabs>
          <w:tab w:val="num" w:pos="1440"/>
        </w:tabs>
        <w:ind w:left="1440"/>
        <w:rPr>
          <w:rFonts w:ascii="Arial" w:hAnsi="Arial" w:cs="Arial"/>
          <w:sz w:val="22"/>
          <w:szCs w:val="22"/>
        </w:rPr>
      </w:pPr>
      <w:bookmarkStart w:id="53" w:name="_Toc401671620"/>
      <w:proofErr w:type="gramStart"/>
      <w:r w:rsidRPr="00173D29">
        <w:rPr>
          <w:rFonts w:ascii="Arial" w:hAnsi="Arial" w:cs="Arial"/>
          <w:sz w:val="22"/>
          <w:szCs w:val="22"/>
        </w:rPr>
        <w:lastRenderedPageBreak/>
        <w:t>regression</w:t>
      </w:r>
      <w:proofErr w:type="gramEnd"/>
      <w:r w:rsidRPr="00173D29">
        <w:rPr>
          <w:rFonts w:ascii="Arial" w:hAnsi="Arial" w:cs="Arial"/>
          <w:sz w:val="22"/>
          <w:szCs w:val="22"/>
        </w:rPr>
        <w:t xml:space="preserve"> testing will be performed, where necessary, following remediation of any Error.</w:t>
      </w:r>
      <w:bookmarkEnd w:id="53"/>
    </w:p>
    <w:p w14:paraId="069CA8B6" w14:textId="77777777" w:rsidR="00387E5F" w:rsidRPr="00173D29" w:rsidRDefault="00387E5F" w:rsidP="00387E5F">
      <w:pPr>
        <w:pStyle w:val="BBSchedule2"/>
        <w:rPr>
          <w:rFonts w:ascii="Arial" w:hAnsi="Arial" w:cs="Arial"/>
          <w:sz w:val="22"/>
          <w:szCs w:val="22"/>
        </w:rPr>
      </w:pPr>
      <w:bookmarkStart w:id="54" w:name="_Toc401671621"/>
      <w:r>
        <w:rPr>
          <w:rFonts w:ascii="Arial" w:hAnsi="Arial" w:cs="Arial"/>
          <w:sz w:val="22"/>
          <w:szCs w:val="22"/>
        </w:rPr>
        <w:t xml:space="preserve">The Supplier shall give </w:t>
      </w:r>
      <w:r w:rsidRPr="001D72B8">
        <w:rPr>
          <w:rFonts w:ascii="Arial" w:hAnsi="Arial" w:cs="Arial"/>
          <w:sz w:val="22"/>
          <w:szCs w:val="22"/>
        </w:rPr>
        <w:t>reasonable</w:t>
      </w:r>
      <w:r>
        <w:rPr>
          <w:rFonts w:ascii="Arial" w:hAnsi="Arial" w:cs="Arial"/>
          <w:sz w:val="22"/>
          <w:szCs w:val="22"/>
        </w:rPr>
        <w:t xml:space="preserve"> prior notice of the commencement of any Implementation Tests to the Buyer</w:t>
      </w:r>
      <w:r w:rsidRPr="00173D29">
        <w:rPr>
          <w:rFonts w:ascii="Arial" w:hAnsi="Arial" w:cs="Arial"/>
          <w:sz w:val="22"/>
          <w:szCs w:val="22"/>
        </w:rPr>
        <w:t xml:space="preserve">, </w:t>
      </w:r>
      <w:r>
        <w:rPr>
          <w:rFonts w:ascii="Arial" w:hAnsi="Arial" w:cs="Arial"/>
          <w:sz w:val="22"/>
          <w:szCs w:val="22"/>
        </w:rPr>
        <w:t>and</w:t>
      </w:r>
      <w:r w:rsidRPr="00173D29">
        <w:rPr>
          <w:rFonts w:ascii="Arial" w:hAnsi="Arial" w:cs="Arial"/>
          <w:sz w:val="22"/>
          <w:szCs w:val="22"/>
        </w:rPr>
        <w:t xml:space="preserve"> the </w:t>
      </w:r>
      <w:r>
        <w:rPr>
          <w:rFonts w:ascii="Arial" w:hAnsi="Arial" w:cs="Arial"/>
          <w:sz w:val="22"/>
          <w:szCs w:val="22"/>
        </w:rPr>
        <w:t>Buyer</w:t>
      </w:r>
      <w:r w:rsidRPr="00173D29">
        <w:rPr>
          <w:rFonts w:ascii="Arial" w:hAnsi="Arial" w:cs="Arial"/>
          <w:sz w:val="22"/>
          <w:szCs w:val="22"/>
        </w:rPr>
        <w:t xml:space="preserve"> may send a representative to attend and monitor any such </w:t>
      </w:r>
      <w:r>
        <w:rPr>
          <w:rFonts w:ascii="Arial" w:hAnsi="Arial" w:cs="Arial"/>
          <w:sz w:val="22"/>
          <w:szCs w:val="22"/>
        </w:rPr>
        <w:t>i</w:t>
      </w:r>
      <w:r w:rsidRPr="00173D29">
        <w:rPr>
          <w:rFonts w:ascii="Arial" w:hAnsi="Arial" w:cs="Arial"/>
          <w:sz w:val="22"/>
          <w:szCs w:val="22"/>
        </w:rPr>
        <w:t xml:space="preserve">mplementation </w:t>
      </w:r>
      <w:r>
        <w:rPr>
          <w:rFonts w:ascii="Arial" w:hAnsi="Arial" w:cs="Arial"/>
          <w:sz w:val="22"/>
          <w:szCs w:val="22"/>
        </w:rPr>
        <w:t>t</w:t>
      </w:r>
      <w:r w:rsidRPr="00173D29">
        <w:rPr>
          <w:rFonts w:ascii="Arial" w:hAnsi="Arial" w:cs="Arial"/>
          <w:sz w:val="22"/>
          <w:szCs w:val="22"/>
        </w:rPr>
        <w:t>ests.</w:t>
      </w:r>
      <w:bookmarkEnd w:id="54"/>
    </w:p>
    <w:p w14:paraId="4301056A" w14:textId="77777777" w:rsidR="00387E5F" w:rsidRPr="00173D29" w:rsidRDefault="00387E5F" w:rsidP="00387E5F">
      <w:pPr>
        <w:pStyle w:val="BBSchedule2"/>
        <w:rPr>
          <w:rFonts w:ascii="Arial" w:hAnsi="Arial" w:cs="Arial"/>
          <w:sz w:val="22"/>
          <w:szCs w:val="22"/>
        </w:rPr>
      </w:pPr>
      <w:bookmarkStart w:id="55" w:name="_Toc401671622"/>
      <w:r w:rsidRPr="00173D29">
        <w:rPr>
          <w:rFonts w:ascii="Arial" w:hAnsi="Arial" w:cs="Arial"/>
          <w:sz w:val="22"/>
          <w:szCs w:val="22"/>
        </w:rPr>
        <w:t xml:space="preserve">Implementation </w:t>
      </w:r>
      <w:r>
        <w:rPr>
          <w:rFonts w:ascii="Arial" w:hAnsi="Arial" w:cs="Arial"/>
          <w:sz w:val="22"/>
          <w:szCs w:val="22"/>
        </w:rPr>
        <w:t>t</w:t>
      </w:r>
      <w:r w:rsidRPr="00173D29">
        <w:rPr>
          <w:rFonts w:ascii="Arial" w:hAnsi="Arial" w:cs="Arial"/>
          <w:sz w:val="22"/>
          <w:szCs w:val="22"/>
        </w:rPr>
        <w:t xml:space="preserve">ests will be performed under the overall control of the </w:t>
      </w:r>
      <w:r>
        <w:rPr>
          <w:rFonts w:ascii="Arial" w:hAnsi="Arial" w:cs="Arial"/>
          <w:sz w:val="22"/>
          <w:szCs w:val="22"/>
        </w:rPr>
        <w:t>Supplier</w:t>
      </w:r>
      <w:r w:rsidRPr="00173D29">
        <w:rPr>
          <w:rFonts w:ascii="Arial" w:hAnsi="Arial" w:cs="Arial"/>
          <w:sz w:val="22"/>
          <w:szCs w:val="22"/>
        </w:rPr>
        <w:t>’s commissioning engineer (the "</w:t>
      </w:r>
      <w:r w:rsidRPr="00173D29">
        <w:rPr>
          <w:rFonts w:ascii="Arial" w:hAnsi="Arial" w:cs="Arial"/>
          <w:b/>
          <w:bCs/>
          <w:sz w:val="22"/>
          <w:szCs w:val="22"/>
        </w:rPr>
        <w:t>Commissioning Engineer</w:t>
      </w:r>
      <w:r w:rsidRPr="00173D29">
        <w:rPr>
          <w:rFonts w:ascii="Arial" w:hAnsi="Arial" w:cs="Arial"/>
          <w:sz w:val="22"/>
          <w:szCs w:val="22"/>
        </w:rPr>
        <w:t>").  The Commissioning Engineer will ensure that the testing is conducted in a controlled manner as defined in the Implementation Test Plan and that the necessary information is recorded.</w:t>
      </w:r>
      <w:bookmarkEnd w:id="55"/>
    </w:p>
    <w:p w14:paraId="19398F4C" w14:textId="77777777" w:rsidR="00387E5F" w:rsidRPr="00173D29" w:rsidRDefault="00387E5F" w:rsidP="00387E5F">
      <w:pPr>
        <w:pStyle w:val="BBSchedule2"/>
        <w:rPr>
          <w:rFonts w:ascii="Arial" w:hAnsi="Arial" w:cs="Arial"/>
          <w:sz w:val="22"/>
          <w:szCs w:val="22"/>
        </w:rPr>
      </w:pPr>
      <w:bookmarkStart w:id="56" w:name="_Toc401671623"/>
      <w:r w:rsidRPr="00173D29">
        <w:rPr>
          <w:rFonts w:ascii="Arial" w:hAnsi="Arial" w:cs="Arial"/>
          <w:sz w:val="22"/>
          <w:szCs w:val="22"/>
        </w:rPr>
        <w:t xml:space="preserve">Prior to the start of any </w:t>
      </w:r>
      <w:r>
        <w:rPr>
          <w:rFonts w:ascii="Arial" w:hAnsi="Arial" w:cs="Arial"/>
          <w:sz w:val="22"/>
          <w:szCs w:val="22"/>
        </w:rPr>
        <w:t>i</w:t>
      </w:r>
      <w:r w:rsidRPr="00173D29">
        <w:rPr>
          <w:rFonts w:ascii="Arial" w:hAnsi="Arial" w:cs="Arial"/>
          <w:sz w:val="22"/>
          <w:szCs w:val="22"/>
        </w:rPr>
        <w:t xml:space="preserve">mplementation </w:t>
      </w:r>
      <w:r>
        <w:rPr>
          <w:rFonts w:ascii="Arial" w:hAnsi="Arial" w:cs="Arial"/>
          <w:sz w:val="22"/>
          <w:szCs w:val="22"/>
        </w:rPr>
        <w:t>t</w:t>
      </w:r>
      <w:r w:rsidRPr="00173D29">
        <w:rPr>
          <w:rFonts w:ascii="Arial" w:hAnsi="Arial" w:cs="Arial"/>
          <w:sz w:val="22"/>
          <w:szCs w:val="22"/>
        </w:rPr>
        <w:t>ests, the Commissioning Engineer will ensure that a testing log is set-up.  It will be the Commissioning Engineer’s responsibility to ensure that the test log is maintained.</w:t>
      </w:r>
      <w:bookmarkEnd w:id="56"/>
    </w:p>
    <w:p w14:paraId="503B1DA4" w14:textId="77777777" w:rsidR="00387E5F" w:rsidRPr="00173D29" w:rsidRDefault="00387E5F" w:rsidP="00387E5F">
      <w:pPr>
        <w:pStyle w:val="BBSchedule2"/>
        <w:rPr>
          <w:rFonts w:ascii="Arial" w:hAnsi="Arial" w:cs="Arial"/>
          <w:sz w:val="22"/>
          <w:szCs w:val="22"/>
        </w:rPr>
      </w:pPr>
      <w:bookmarkStart w:id="57" w:name="_Toc401671624"/>
      <w:r w:rsidRPr="00173D29">
        <w:rPr>
          <w:rFonts w:ascii="Arial" w:hAnsi="Arial" w:cs="Arial"/>
          <w:sz w:val="22"/>
          <w:szCs w:val="22"/>
        </w:rPr>
        <w:t>The objective of the test log is to ensure that all of the tests are capable of being reproduced and that if an Error is detected, sufficient information is recorded to enable it to be resolved.</w:t>
      </w:r>
      <w:bookmarkEnd w:id="57"/>
    </w:p>
    <w:p w14:paraId="06ECFDEA" w14:textId="77777777" w:rsidR="00387E5F" w:rsidRPr="00173D29" w:rsidRDefault="00387E5F" w:rsidP="00387E5F">
      <w:pPr>
        <w:pStyle w:val="BBSchedule2"/>
        <w:rPr>
          <w:rFonts w:ascii="Arial" w:hAnsi="Arial" w:cs="Arial"/>
          <w:sz w:val="22"/>
          <w:szCs w:val="22"/>
        </w:rPr>
      </w:pPr>
      <w:bookmarkStart w:id="58" w:name="_Toc401671625"/>
      <w:r w:rsidRPr="00173D29">
        <w:rPr>
          <w:rFonts w:ascii="Arial" w:hAnsi="Arial" w:cs="Arial"/>
          <w:sz w:val="22"/>
          <w:szCs w:val="22"/>
        </w:rPr>
        <w:t xml:space="preserve">The </w:t>
      </w:r>
      <w:r>
        <w:rPr>
          <w:rFonts w:ascii="Arial" w:hAnsi="Arial" w:cs="Arial"/>
          <w:sz w:val="22"/>
          <w:szCs w:val="22"/>
        </w:rPr>
        <w:t>i</w:t>
      </w:r>
      <w:r w:rsidRPr="00173D29">
        <w:rPr>
          <w:rFonts w:ascii="Arial" w:hAnsi="Arial" w:cs="Arial"/>
          <w:sz w:val="22"/>
          <w:szCs w:val="22"/>
        </w:rPr>
        <w:t xml:space="preserve">mplementation </w:t>
      </w:r>
      <w:r>
        <w:rPr>
          <w:rFonts w:ascii="Arial" w:hAnsi="Arial" w:cs="Arial"/>
          <w:sz w:val="22"/>
          <w:szCs w:val="22"/>
        </w:rPr>
        <w:t>t</w:t>
      </w:r>
      <w:r w:rsidRPr="00173D29">
        <w:rPr>
          <w:rFonts w:ascii="Arial" w:hAnsi="Arial" w:cs="Arial"/>
          <w:sz w:val="22"/>
          <w:szCs w:val="22"/>
        </w:rPr>
        <w:t xml:space="preserve">ests </w:t>
      </w:r>
      <w:r>
        <w:rPr>
          <w:rFonts w:ascii="Arial" w:hAnsi="Arial" w:cs="Arial"/>
          <w:sz w:val="22"/>
          <w:szCs w:val="22"/>
        </w:rPr>
        <w:t xml:space="preserve">once commenced and before the conclusion thereof, </w:t>
      </w:r>
      <w:r w:rsidRPr="00173D29">
        <w:rPr>
          <w:rFonts w:ascii="Arial" w:hAnsi="Arial" w:cs="Arial"/>
          <w:sz w:val="22"/>
          <w:szCs w:val="22"/>
        </w:rPr>
        <w:t xml:space="preserve">will only be </w:t>
      </w:r>
      <w:r>
        <w:rPr>
          <w:rFonts w:ascii="Arial" w:hAnsi="Arial" w:cs="Arial"/>
          <w:sz w:val="22"/>
          <w:szCs w:val="22"/>
        </w:rPr>
        <w:t>paused</w:t>
      </w:r>
      <w:r w:rsidRPr="00173D29">
        <w:rPr>
          <w:rFonts w:ascii="Arial" w:hAnsi="Arial" w:cs="Arial"/>
          <w:sz w:val="22"/>
          <w:szCs w:val="22"/>
        </w:rPr>
        <w:t xml:space="preserve"> if it is agreed by the </w:t>
      </w:r>
      <w:r>
        <w:rPr>
          <w:rFonts w:ascii="Arial" w:hAnsi="Arial" w:cs="Arial"/>
          <w:sz w:val="22"/>
          <w:szCs w:val="22"/>
        </w:rPr>
        <w:t>Buyer</w:t>
      </w:r>
      <w:r w:rsidRPr="00173D29">
        <w:rPr>
          <w:rFonts w:ascii="Arial" w:hAnsi="Arial" w:cs="Arial"/>
          <w:sz w:val="22"/>
          <w:szCs w:val="22"/>
        </w:rPr>
        <w:t xml:space="preserve"> and the </w:t>
      </w:r>
      <w:r>
        <w:rPr>
          <w:rFonts w:ascii="Arial" w:hAnsi="Arial" w:cs="Arial"/>
          <w:sz w:val="22"/>
          <w:szCs w:val="22"/>
        </w:rPr>
        <w:t>Supplier</w:t>
      </w:r>
      <w:r w:rsidRPr="00173D29">
        <w:rPr>
          <w:rFonts w:ascii="Arial" w:hAnsi="Arial" w:cs="Arial"/>
          <w:sz w:val="22"/>
          <w:szCs w:val="22"/>
        </w:rPr>
        <w:t xml:space="preserve"> that Errors exist such that no further testing is possible.</w:t>
      </w:r>
      <w:bookmarkEnd w:id="58"/>
      <w:r w:rsidRPr="00173D29">
        <w:rPr>
          <w:rFonts w:ascii="Arial" w:hAnsi="Arial" w:cs="Arial"/>
          <w:sz w:val="22"/>
          <w:szCs w:val="22"/>
        </w:rPr>
        <w:t xml:space="preserve">  </w:t>
      </w:r>
    </w:p>
    <w:p w14:paraId="4CD5AB9C" w14:textId="77777777" w:rsidR="00387E5F" w:rsidRPr="00173D29" w:rsidRDefault="00387E5F" w:rsidP="00387E5F">
      <w:pPr>
        <w:pStyle w:val="BBScheduleHeading1"/>
        <w:rPr>
          <w:rFonts w:ascii="Arial" w:hAnsi="Arial" w:cs="Arial"/>
          <w:sz w:val="22"/>
          <w:szCs w:val="22"/>
        </w:rPr>
      </w:pPr>
      <w:bookmarkStart w:id="59" w:name="_Toc401671626"/>
      <w:r w:rsidRPr="00173D29">
        <w:rPr>
          <w:rFonts w:ascii="Arial" w:hAnsi="Arial" w:cs="Arial"/>
          <w:sz w:val="22"/>
          <w:szCs w:val="22"/>
        </w:rPr>
        <w:t>IMPLEMENTATION TEST ROLES AND RESPONSIBILITIES</w:t>
      </w:r>
      <w:bookmarkEnd w:id="59"/>
    </w:p>
    <w:p w14:paraId="3C2562F4" w14:textId="77777777" w:rsidR="00387E5F" w:rsidRPr="00173D29" w:rsidRDefault="00387E5F" w:rsidP="00387E5F">
      <w:pPr>
        <w:pStyle w:val="BBSchedule2"/>
        <w:rPr>
          <w:rFonts w:ascii="Arial" w:hAnsi="Arial" w:cs="Arial"/>
          <w:sz w:val="22"/>
          <w:szCs w:val="22"/>
        </w:rPr>
      </w:pPr>
      <w:bookmarkStart w:id="60" w:name="_Toc401671627"/>
      <w:r w:rsidRPr="00173D29">
        <w:rPr>
          <w:rFonts w:ascii="Arial" w:hAnsi="Arial" w:cs="Arial"/>
          <w:sz w:val="22"/>
          <w:szCs w:val="22"/>
        </w:rPr>
        <w:t xml:space="preserve">The </w:t>
      </w:r>
      <w:r>
        <w:rPr>
          <w:rFonts w:ascii="Arial" w:hAnsi="Arial" w:cs="Arial"/>
          <w:sz w:val="22"/>
          <w:szCs w:val="22"/>
        </w:rPr>
        <w:t>Supplier</w:t>
      </w:r>
      <w:r w:rsidRPr="00173D29">
        <w:rPr>
          <w:rFonts w:ascii="Arial" w:hAnsi="Arial" w:cs="Arial"/>
          <w:sz w:val="22"/>
          <w:szCs w:val="22"/>
        </w:rPr>
        <w:t xml:space="preserve"> shall be responsible for the rectification of Errors but excluding any Errors which result directly from any failure or defect of any hardware, software or other system that is the responsibility of the </w:t>
      </w:r>
      <w:r>
        <w:rPr>
          <w:rFonts w:ascii="Arial" w:hAnsi="Arial" w:cs="Arial"/>
          <w:sz w:val="22"/>
          <w:szCs w:val="22"/>
        </w:rPr>
        <w:t>Buyer</w:t>
      </w:r>
      <w:r w:rsidRPr="00173D29">
        <w:rPr>
          <w:rFonts w:ascii="Arial" w:hAnsi="Arial" w:cs="Arial"/>
          <w:sz w:val="22"/>
          <w:szCs w:val="22"/>
        </w:rPr>
        <w:t xml:space="preserve"> </w:t>
      </w:r>
      <w:r>
        <w:rPr>
          <w:rFonts w:ascii="Arial" w:hAnsi="Arial" w:cs="Arial"/>
          <w:sz w:val="22"/>
          <w:szCs w:val="22"/>
        </w:rPr>
        <w:t xml:space="preserve">under this Call </w:t>
      </w:r>
      <w:proofErr w:type="gramStart"/>
      <w:r>
        <w:rPr>
          <w:rFonts w:ascii="Arial" w:hAnsi="Arial" w:cs="Arial"/>
          <w:sz w:val="22"/>
          <w:szCs w:val="22"/>
        </w:rPr>
        <w:t>Off</w:t>
      </w:r>
      <w:proofErr w:type="gramEnd"/>
      <w:r>
        <w:rPr>
          <w:rFonts w:ascii="Arial" w:hAnsi="Arial" w:cs="Arial"/>
          <w:sz w:val="22"/>
          <w:szCs w:val="22"/>
        </w:rPr>
        <w:t xml:space="preserve"> Contract</w:t>
      </w:r>
      <w:r w:rsidRPr="00173D29">
        <w:rPr>
          <w:rFonts w:ascii="Arial" w:hAnsi="Arial" w:cs="Arial"/>
          <w:sz w:val="22"/>
          <w:szCs w:val="22"/>
        </w:rPr>
        <w:t>.</w:t>
      </w:r>
      <w:bookmarkEnd w:id="60"/>
    </w:p>
    <w:p w14:paraId="0151F7F9" w14:textId="77777777" w:rsidR="00387E5F" w:rsidRPr="00173D29" w:rsidRDefault="00387E5F" w:rsidP="00387E5F">
      <w:pPr>
        <w:pStyle w:val="BBSchedule2"/>
        <w:rPr>
          <w:rFonts w:ascii="Arial" w:hAnsi="Arial" w:cs="Arial"/>
          <w:sz w:val="22"/>
          <w:szCs w:val="22"/>
        </w:rPr>
      </w:pPr>
      <w:bookmarkStart w:id="61" w:name="_Toc401671628"/>
      <w:r w:rsidRPr="00173D29">
        <w:rPr>
          <w:rFonts w:ascii="Arial" w:hAnsi="Arial" w:cs="Arial"/>
          <w:sz w:val="22"/>
          <w:szCs w:val="22"/>
        </w:rPr>
        <w:t xml:space="preserve">The </w:t>
      </w:r>
      <w:r>
        <w:rPr>
          <w:rFonts w:ascii="Arial" w:hAnsi="Arial" w:cs="Arial"/>
          <w:sz w:val="22"/>
          <w:szCs w:val="22"/>
        </w:rPr>
        <w:t>Supplier</w:t>
      </w:r>
      <w:r w:rsidRPr="00173D29">
        <w:rPr>
          <w:rFonts w:ascii="Arial" w:hAnsi="Arial" w:cs="Arial"/>
          <w:sz w:val="22"/>
          <w:szCs w:val="22"/>
        </w:rPr>
        <w:t xml:space="preserve"> shall work with the </w:t>
      </w:r>
      <w:r>
        <w:rPr>
          <w:rFonts w:ascii="Arial" w:hAnsi="Arial" w:cs="Arial"/>
          <w:sz w:val="22"/>
          <w:szCs w:val="22"/>
        </w:rPr>
        <w:t>Buyer</w:t>
      </w:r>
      <w:r w:rsidRPr="00173D29">
        <w:rPr>
          <w:rFonts w:ascii="Arial" w:hAnsi="Arial" w:cs="Arial"/>
          <w:sz w:val="22"/>
          <w:szCs w:val="22"/>
        </w:rPr>
        <w:t xml:space="preserve"> to generate a rectification plan for Errors that are a result of integration with existing legacy systems.</w:t>
      </w:r>
      <w:bookmarkEnd w:id="61"/>
    </w:p>
    <w:p w14:paraId="40A2A9F4" w14:textId="77777777" w:rsidR="00387E5F" w:rsidRPr="00173D29" w:rsidRDefault="00387E5F" w:rsidP="00387E5F">
      <w:pPr>
        <w:pStyle w:val="BBSchedule2"/>
        <w:rPr>
          <w:rFonts w:ascii="Arial" w:hAnsi="Arial" w:cs="Arial"/>
          <w:sz w:val="22"/>
          <w:szCs w:val="22"/>
        </w:rPr>
      </w:pPr>
      <w:bookmarkStart w:id="62" w:name="_Toc401671629"/>
      <w:r w:rsidRPr="00173D29">
        <w:rPr>
          <w:rFonts w:ascii="Arial" w:hAnsi="Arial" w:cs="Arial"/>
          <w:sz w:val="22"/>
          <w:szCs w:val="22"/>
        </w:rPr>
        <w:t xml:space="preserve">The </w:t>
      </w:r>
      <w:r>
        <w:rPr>
          <w:rFonts w:ascii="Arial" w:hAnsi="Arial" w:cs="Arial"/>
          <w:sz w:val="22"/>
          <w:szCs w:val="22"/>
        </w:rPr>
        <w:t>Buyer</w:t>
      </w:r>
      <w:r w:rsidRPr="00173D29">
        <w:rPr>
          <w:rFonts w:ascii="Arial" w:hAnsi="Arial" w:cs="Arial"/>
          <w:sz w:val="22"/>
          <w:szCs w:val="22"/>
        </w:rPr>
        <w:t xml:space="preserve"> may invite</w:t>
      </w:r>
      <w:r>
        <w:rPr>
          <w:rFonts w:ascii="Arial" w:hAnsi="Arial" w:cs="Arial"/>
          <w:sz w:val="22"/>
          <w:szCs w:val="22"/>
        </w:rPr>
        <w:t xml:space="preserve"> Buyer Related Parties</w:t>
      </w:r>
      <w:r w:rsidRPr="00173D29">
        <w:rPr>
          <w:rFonts w:ascii="Arial" w:hAnsi="Arial" w:cs="Arial"/>
          <w:sz w:val="22"/>
          <w:szCs w:val="22"/>
        </w:rPr>
        <w:t xml:space="preserve"> to witness the Implementation Tests providing they have a legitimate interest in the testing, e.g. quality assurance representatives.</w:t>
      </w:r>
      <w:bookmarkEnd w:id="62"/>
    </w:p>
    <w:p w14:paraId="3B5ECCB6" w14:textId="77777777" w:rsidR="00387E5F" w:rsidRPr="00173D29" w:rsidRDefault="00387E5F" w:rsidP="00387E5F">
      <w:pPr>
        <w:pStyle w:val="BBScheduleHeading1"/>
        <w:rPr>
          <w:rFonts w:ascii="Arial" w:hAnsi="Arial" w:cs="Arial"/>
          <w:sz w:val="22"/>
          <w:szCs w:val="22"/>
        </w:rPr>
      </w:pPr>
      <w:bookmarkStart w:id="63" w:name="_Toc401671630"/>
      <w:r w:rsidRPr="00173D29">
        <w:rPr>
          <w:rFonts w:ascii="Arial" w:hAnsi="Arial" w:cs="Arial"/>
          <w:sz w:val="22"/>
          <w:szCs w:val="22"/>
        </w:rPr>
        <w:t>RESULT RECORDING MECHANISM</w:t>
      </w:r>
      <w:bookmarkEnd w:id="63"/>
    </w:p>
    <w:p w14:paraId="3EE0239B" w14:textId="77777777" w:rsidR="00387E5F" w:rsidRPr="00173D29" w:rsidRDefault="00387E5F" w:rsidP="00387E5F">
      <w:pPr>
        <w:pStyle w:val="BBSchedule2"/>
        <w:rPr>
          <w:rFonts w:ascii="Arial" w:hAnsi="Arial" w:cs="Arial"/>
          <w:sz w:val="22"/>
          <w:szCs w:val="22"/>
        </w:rPr>
      </w:pPr>
      <w:bookmarkStart w:id="64" w:name="_Toc401671631"/>
      <w:r w:rsidRPr="00173D29">
        <w:rPr>
          <w:rFonts w:ascii="Arial" w:hAnsi="Arial" w:cs="Arial"/>
          <w:sz w:val="22"/>
          <w:szCs w:val="22"/>
        </w:rPr>
        <w:t xml:space="preserve">After each </w:t>
      </w:r>
      <w:r>
        <w:rPr>
          <w:rFonts w:ascii="Arial" w:hAnsi="Arial" w:cs="Arial"/>
          <w:sz w:val="22"/>
          <w:szCs w:val="22"/>
        </w:rPr>
        <w:t>i</w:t>
      </w:r>
      <w:r w:rsidRPr="00173D29">
        <w:rPr>
          <w:rFonts w:ascii="Arial" w:hAnsi="Arial" w:cs="Arial"/>
          <w:sz w:val="22"/>
          <w:szCs w:val="22"/>
        </w:rPr>
        <w:t xml:space="preserve">mplementation </w:t>
      </w:r>
      <w:r>
        <w:rPr>
          <w:rFonts w:ascii="Arial" w:hAnsi="Arial" w:cs="Arial"/>
          <w:sz w:val="22"/>
          <w:szCs w:val="22"/>
        </w:rPr>
        <w:t>t</w:t>
      </w:r>
      <w:r w:rsidRPr="00173D29">
        <w:rPr>
          <w:rFonts w:ascii="Arial" w:hAnsi="Arial" w:cs="Arial"/>
          <w:sz w:val="22"/>
          <w:szCs w:val="22"/>
        </w:rPr>
        <w:t xml:space="preserve">est the </w:t>
      </w:r>
      <w:r>
        <w:rPr>
          <w:rFonts w:ascii="Arial" w:hAnsi="Arial" w:cs="Arial"/>
          <w:sz w:val="22"/>
          <w:szCs w:val="22"/>
        </w:rPr>
        <w:t>Supplier</w:t>
      </w:r>
      <w:r w:rsidRPr="00173D29">
        <w:rPr>
          <w:rFonts w:ascii="Arial" w:hAnsi="Arial" w:cs="Arial"/>
          <w:sz w:val="22"/>
          <w:szCs w:val="22"/>
        </w:rPr>
        <w:t xml:space="preserve"> shall record whether the test passed or failed.</w:t>
      </w:r>
      <w:bookmarkEnd w:id="64"/>
      <w:r w:rsidRPr="00173D29">
        <w:rPr>
          <w:rFonts w:ascii="Arial" w:hAnsi="Arial" w:cs="Arial"/>
          <w:sz w:val="22"/>
          <w:szCs w:val="22"/>
        </w:rPr>
        <w:t xml:space="preserve">  </w:t>
      </w:r>
    </w:p>
    <w:p w14:paraId="37C2C1B5" w14:textId="77777777" w:rsidR="00387E5F" w:rsidRPr="00173D29" w:rsidRDefault="00387E5F" w:rsidP="00387E5F">
      <w:pPr>
        <w:pStyle w:val="BBSchedule2"/>
        <w:rPr>
          <w:rFonts w:ascii="Arial" w:hAnsi="Arial" w:cs="Arial"/>
          <w:sz w:val="22"/>
          <w:szCs w:val="22"/>
        </w:rPr>
      </w:pPr>
      <w:bookmarkStart w:id="65" w:name="_Toc401671632"/>
      <w:r w:rsidRPr="00173D29">
        <w:rPr>
          <w:rFonts w:ascii="Arial" w:hAnsi="Arial" w:cs="Arial"/>
          <w:sz w:val="22"/>
          <w:szCs w:val="22"/>
        </w:rPr>
        <w:t xml:space="preserve">All Errors detected during testing shall be provisionally categorised by the </w:t>
      </w:r>
      <w:r>
        <w:rPr>
          <w:rFonts w:ascii="Arial" w:hAnsi="Arial" w:cs="Arial"/>
          <w:sz w:val="22"/>
          <w:szCs w:val="22"/>
        </w:rPr>
        <w:t>Supplier</w:t>
      </w:r>
      <w:r w:rsidRPr="00173D29">
        <w:rPr>
          <w:rFonts w:ascii="Arial" w:hAnsi="Arial" w:cs="Arial"/>
          <w:sz w:val="22"/>
          <w:szCs w:val="22"/>
        </w:rPr>
        <w:t xml:space="preserve"> as one of the following:</w:t>
      </w:r>
      <w:bookmarkEnd w:id="65"/>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9"/>
        <w:gridCol w:w="1429"/>
        <w:gridCol w:w="2409"/>
        <w:gridCol w:w="2971"/>
      </w:tblGrid>
      <w:tr w:rsidR="00387E5F" w:rsidRPr="00173D29" w14:paraId="2166C0B7" w14:textId="77777777" w:rsidTr="00387E5F">
        <w:trPr>
          <w:tblHeader/>
        </w:trPr>
        <w:tc>
          <w:tcPr>
            <w:tcW w:w="1440" w:type="dxa"/>
            <w:shd w:val="clear" w:color="auto" w:fill="F3F3F3"/>
          </w:tcPr>
          <w:p w14:paraId="458E12C6" w14:textId="77777777" w:rsidR="00387E5F" w:rsidRPr="00173D29" w:rsidRDefault="00387E5F" w:rsidP="00387E5F">
            <w:pPr>
              <w:pStyle w:val="BBBodyTextIndent1"/>
              <w:keepNext/>
              <w:spacing w:after="120"/>
              <w:ind w:left="11"/>
              <w:jc w:val="left"/>
              <w:rPr>
                <w:rFonts w:ascii="Arial" w:hAnsi="Arial" w:cs="Arial"/>
                <w:b/>
                <w:bCs/>
                <w:sz w:val="22"/>
                <w:szCs w:val="22"/>
              </w:rPr>
            </w:pPr>
            <w:bookmarkStart w:id="66" w:name="_Toc401671633"/>
            <w:r w:rsidRPr="00173D29">
              <w:rPr>
                <w:rFonts w:ascii="Arial" w:hAnsi="Arial" w:cs="Arial"/>
                <w:b/>
                <w:bCs/>
                <w:sz w:val="22"/>
                <w:szCs w:val="22"/>
              </w:rPr>
              <w:t>Category</w:t>
            </w:r>
            <w:bookmarkEnd w:id="66"/>
          </w:p>
        </w:tc>
        <w:tc>
          <w:tcPr>
            <w:tcW w:w="1560" w:type="dxa"/>
            <w:shd w:val="clear" w:color="auto" w:fill="F3F3F3"/>
          </w:tcPr>
          <w:p w14:paraId="7672FD7C" w14:textId="77777777" w:rsidR="00387E5F" w:rsidRPr="00173D29" w:rsidRDefault="00387E5F" w:rsidP="00387E5F">
            <w:pPr>
              <w:pStyle w:val="BBBodyTextIndent1"/>
              <w:keepNext/>
              <w:spacing w:after="120"/>
              <w:ind w:left="11"/>
              <w:jc w:val="left"/>
              <w:rPr>
                <w:rFonts w:ascii="Arial" w:hAnsi="Arial" w:cs="Arial"/>
                <w:b/>
                <w:bCs/>
                <w:sz w:val="22"/>
                <w:szCs w:val="22"/>
              </w:rPr>
            </w:pPr>
            <w:bookmarkStart w:id="67" w:name="_Toc401671634"/>
            <w:r w:rsidRPr="00173D29">
              <w:rPr>
                <w:rFonts w:ascii="Arial" w:hAnsi="Arial" w:cs="Arial"/>
                <w:b/>
                <w:bCs/>
                <w:sz w:val="22"/>
                <w:szCs w:val="22"/>
              </w:rPr>
              <w:t>Priority</w:t>
            </w:r>
            <w:bookmarkEnd w:id="67"/>
          </w:p>
        </w:tc>
        <w:tc>
          <w:tcPr>
            <w:tcW w:w="2638" w:type="dxa"/>
            <w:shd w:val="clear" w:color="auto" w:fill="F3F3F3"/>
          </w:tcPr>
          <w:p w14:paraId="347369CB" w14:textId="77777777" w:rsidR="00387E5F" w:rsidRPr="00173D29" w:rsidRDefault="00387E5F" w:rsidP="00387E5F">
            <w:pPr>
              <w:pStyle w:val="BBBodyTextIndent1"/>
              <w:keepNext/>
              <w:spacing w:after="120"/>
              <w:ind w:left="11"/>
              <w:jc w:val="left"/>
              <w:rPr>
                <w:rFonts w:ascii="Arial" w:hAnsi="Arial" w:cs="Arial"/>
                <w:b/>
                <w:bCs/>
                <w:sz w:val="22"/>
                <w:szCs w:val="22"/>
              </w:rPr>
            </w:pPr>
            <w:bookmarkStart w:id="68" w:name="_Toc401671635"/>
            <w:r w:rsidRPr="00173D29">
              <w:rPr>
                <w:rFonts w:ascii="Arial" w:hAnsi="Arial" w:cs="Arial"/>
                <w:b/>
                <w:bCs/>
                <w:sz w:val="22"/>
                <w:szCs w:val="22"/>
              </w:rPr>
              <w:t>Meaning</w:t>
            </w:r>
            <w:bookmarkEnd w:id="68"/>
          </w:p>
        </w:tc>
        <w:tc>
          <w:tcPr>
            <w:tcW w:w="3388" w:type="dxa"/>
            <w:shd w:val="clear" w:color="auto" w:fill="F3F3F3"/>
          </w:tcPr>
          <w:p w14:paraId="4AAE7261" w14:textId="77777777" w:rsidR="00387E5F" w:rsidRPr="00173D29" w:rsidRDefault="00387E5F" w:rsidP="00387E5F">
            <w:pPr>
              <w:pStyle w:val="BBBodyTextIndent1"/>
              <w:keepNext/>
              <w:spacing w:after="120"/>
              <w:ind w:left="11"/>
              <w:jc w:val="left"/>
              <w:rPr>
                <w:rFonts w:ascii="Arial" w:hAnsi="Arial" w:cs="Arial"/>
                <w:b/>
                <w:bCs/>
                <w:sz w:val="22"/>
                <w:szCs w:val="22"/>
              </w:rPr>
            </w:pPr>
            <w:bookmarkStart w:id="69" w:name="_Toc401671636"/>
            <w:r w:rsidRPr="00173D29">
              <w:rPr>
                <w:rFonts w:ascii="Arial" w:hAnsi="Arial" w:cs="Arial"/>
                <w:b/>
                <w:bCs/>
                <w:sz w:val="22"/>
                <w:szCs w:val="22"/>
              </w:rPr>
              <w:t>Examples</w:t>
            </w:r>
            <w:bookmarkEnd w:id="69"/>
          </w:p>
        </w:tc>
      </w:tr>
      <w:tr w:rsidR="00387E5F" w:rsidRPr="00173D29" w14:paraId="15D160F6" w14:textId="77777777" w:rsidTr="00387E5F">
        <w:trPr>
          <w:cantSplit/>
        </w:trPr>
        <w:tc>
          <w:tcPr>
            <w:tcW w:w="1440" w:type="dxa"/>
          </w:tcPr>
          <w:p w14:paraId="7DFBFF46" w14:textId="77777777" w:rsidR="00387E5F" w:rsidRPr="00173D29" w:rsidRDefault="00387E5F" w:rsidP="00387E5F">
            <w:pPr>
              <w:pStyle w:val="BBBodyTextIndent1"/>
              <w:spacing w:after="120"/>
              <w:ind w:left="11"/>
              <w:jc w:val="left"/>
              <w:rPr>
                <w:rFonts w:ascii="Arial" w:hAnsi="Arial" w:cs="Arial"/>
                <w:sz w:val="22"/>
                <w:szCs w:val="22"/>
              </w:rPr>
            </w:pPr>
            <w:bookmarkStart w:id="70" w:name="_Toc401671637"/>
            <w:r w:rsidRPr="00173D29">
              <w:rPr>
                <w:rFonts w:ascii="Arial" w:hAnsi="Arial" w:cs="Arial"/>
                <w:sz w:val="22"/>
                <w:szCs w:val="22"/>
              </w:rPr>
              <w:t>1</w:t>
            </w:r>
            <w:bookmarkEnd w:id="70"/>
          </w:p>
        </w:tc>
        <w:tc>
          <w:tcPr>
            <w:tcW w:w="1560" w:type="dxa"/>
          </w:tcPr>
          <w:p w14:paraId="477D159E" w14:textId="77777777" w:rsidR="00387E5F" w:rsidRPr="00173D29" w:rsidRDefault="00387E5F" w:rsidP="00387E5F">
            <w:pPr>
              <w:pStyle w:val="BBBodyTextIndent1"/>
              <w:spacing w:after="120"/>
              <w:ind w:left="11"/>
              <w:jc w:val="left"/>
              <w:rPr>
                <w:rFonts w:ascii="Arial" w:hAnsi="Arial" w:cs="Arial"/>
                <w:sz w:val="22"/>
                <w:szCs w:val="22"/>
              </w:rPr>
            </w:pPr>
            <w:bookmarkStart w:id="71" w:name="_Toc401671638"/>
            <w:r w:rsidRPr="00173D29">
              <w:rPr>
                <w:rFonts w:ascii="Arial" w:hAnsi="Arial" w:cs="Arial"/>
                <w:sz w:val="22"/>
                <w:szCs w:val="22"/>
              </w:rPr>
              <w:t>Critical</w:t>
            </w:r>
            <w:bookmarkEnd w:id="71"/>
          </w:p>
        </w:tc>
        <w:tc>
          <w:tcPr>
            <w:tcW w:w="2638" w:type="dxa"/>
          </w:tcPr>
          <w:p w14:paraId="24B32B89" w14:textId="77777777" w:rsidR="00387E5F" w:rsidRPr="00173D29" w:rsidRDefault="00387E5F" w:rsidP="00387E5F">
            <w:pPr>
              <w:pStyle w:val="BBBodyTextIndent1"/>
              <w:spacing w:after="120"/>
              <w:ind w:left="11"/>
              <w:jc w:val="left"/>
              <w:rPr>
                <w:rFonts w:ascii="Arial" w:hAnsi="Arial" w:cs="Arial"/>
                <w:sz w:val="22"/>
                <w:szCs w:val="22"/>
              </w:rPr>
            </w:pPr>
            <w:bookmarkStart w:id="72" w:name="_Toc401671639"/>
            <w:r w:rsidRPr="00173D29">
              <w:rPr>
                <w:rFonts w:ascii="Arial" w:hAnsi="Arial" w:cs="Arial"/>
                <w:sz w:val="22"/>
                <w:szCs w:val="22"/>
              </w:rPr>
              <w:t xml:space="preserve">A severe error which prevents any testing or usage of the </w:t>
            </w:r>
            <w:r>
              <w:rPr>
                <w:rFonts w:ascii="Arial" w:hAnsi="Arial" w:cs="Arial"/>
                <w:sz w:val="22"/>
                <w:szCs w:val="22"/>
              </w:rPr>
              <w:t xml:space="preserve">Goods and/or </w:t>
            </w:r>
            <w:r w:rsidRPr="00173D29">
              <w:rPr>
                <w:rFonts w:ascii="Arial" w:hAnsi="Arial" w:cs="Arial"/>
                <w:sz w:val="22"/>
                <w:szCs w:val="22"/>
              </w:rPr>
              <w:t>Services or a material part of them.</w:t>
            </w:r>
            <w:bookmarkEnd w:id="72"/>
          </w:p>
        </w:tc>
        <w:tc>
          <w:tcPr>
            <w:tcW w:w="3388" w:type="dxa"/>
          </w:tcPr>
          <w:p w14:paraId="0899F825" w14:textId="77777777" w:rsidR="00387E5F" w:rsidRPr="00173D29" w:rsidRDefault="00387E5F" w:rsidP="00387E5F">
            <w:pPr>
              <w:pStyle w:val="BBBodyTextIndent1"/>
              <w:spacing w:after="120"/>
              <w:ind w:left="11"/>
              <w:jc w:val="left"/>
              <w:rPr>
                <w:rFonts w:ascii="Arial" w:hAnsi="Arial" w:cs="Arial"/>
                <w:sz w:val="22"/>
                <w:szCs w:val="22"/>
              </w:rPr>
            </w:pPr>
            <w:bookmarkStart w:id="73" w:name="_Toc401671640"/>
            <w:r w:rsidRPr="00173D29">
              <w:rPr>
                <w:rFonts w:ascii="Arial" w:hAnsi="Arial" w:cs="Arial"/>
                <w:sz w:val="22"/>
                <w:szCs w:val="22"/>
              </w:rPr>
              <w:t>This level of problem would include the loss of critical functionality or circumstances where the function performs incorrectly.</w:t>
            </w:r>
            <w:bookmarkEnd w:id="73"/>
          </w:p>
        </w:tc>
      </w:tr>
      <w:tr w:rsidR="00387E5F" w:rsidRPr="00173D29" w14:paraId="703F0606" w14:textId="77777777" w:rsidTr="00387E5F">
        <w:tc>
          <w:tcPr>
            <w:tcW w:w="1440" w:type="dxa"/>
          </w:tcPr>
          <w:p w14:paraId="1C8175B7" w14:textId="77777777" w:rsidR="00387E5F" w:rsidRPr="00173D29" w:rsidRDefault="00387E5F" w:rsidP="00387E5F">
            <w:pPr>
              <w:pStyle w:val="BBBodyTextIndent1"/>
              <w:spacing w:after="120"/>
              <w:ind w:left="11"/>
              <w:jc w:val="left"/>
              <w:rPr>
                <w:rFonts w:ascii="Arial" w:hAnsi="Arial" w:cs="Arial"/>
                <w:sz w:val="22"/>
                <w:szCs w:val="22"/>
              </w:rPr>
            </w:pPr>
            <w:bookmarkStart w:id="74" w:name="_Toc401671641"/>
            <w:r w:rsidRPr="00173D29">
              <w:rPr>
                <w:rFonts w:ascii="Arial" w:hAnsi="Arial" w:cs="Arial"/>
                <w:sz w:val="22"/>
                <w:szCs w:val="22"/>
              </w:rPr>
              <w:lastRenderedPageBreak/>
              <w:t>2</w:t>
            </w:r>
            <w:bookmarkEnd w:id="74"/>
          </w:p>
        </w:tc>
        <w:tc>
          <w:tcPr>
            <w:tcW w:w="1560" w:type="dxa"/>
          </w:tcPr>
          <w:p w14:paraId="2D8DB7BC" w14:textId="77777777" w:rsidR="00387E5F" w:rsidRPr="00173D29" w:rsidRDefault="00387E5F" w:rsidP="00387E5F">
            <w:pPr>
              <w:pStyle w:val="BBBodyTextIndent1"/>
              <w:spacing w:after="120"/>
              <w:ind w:left="11"/>
              <w:jc w:val="left"/>
              <w:rPr>
                <w:rFonts w:ascii="Arial" w:hAnsi="Arial" w:cs="Arial"/>
                <w:sz w:val="22"/>
                <w:szCs w:val="22"/>
              </w:rPr>
            </w:pPr>
            <w:bookmarkStart w:id="75" w:name="_Toc401671642"/>
            <w:r w:rsidRPr="00173D29">
              <w:rPr>
                <w:rFonts w:ascii="Arial" w:hAnsi="Arial" w:cs="Arial"/>
                <w:sz w:val="22"/>
                <w:szCs w:val="22"/>
              </w:rPr>
              <w:t>High</w:t>
            </w:r>
            <w:bookmarkEnd w:id="75"/>
          </w:p>
        </w:tc>
        <w:tc>
          <w:tcPr>
            <w:tcW w:w="2638" w:type="dxa"/>
          </w:tcPr>
          <w:p w14:paraId="30CE815D" w14:textId="77777777" w:rsidR="00387E5F" w:rsidRPr="00173D29" w:rsidRDefault="00387E5F" w:rsidP="00387E5F">
            <w:pPr>
              <w:pStyle w:val="BBBodyTextIndent1"/>
              <w:spacing w:after="120"/>
              <w:ind w:left="11"/>
              <w:jc w:val="left"/>
              <w:rPr>
                <w:rFonts w:ascii="Arial" w:hAnsi="Arial" w:cs="Arial"/>
                <w:sz w:val="22"/>
                <w:szCs w:val="22"/>
              </w:rPr>
            </w:pPr>
            <w:bookmarkStart w:id="76" w:name="_Toc401671643"/>
            <w:r w:rsidRPr="00173D29">
              <w:rPr>
                <w:rFonts w:ascii="Arial" w:hAnsi="Arial" w:cs="Arial"/>
                <w:sz w:val="22"/>
                <w:szCs w:val="22"/>
              </w:rPr>
              <w:t xml:space="preserve">A major error which will prevent the overall acceptance of the </w:t>
            </w:r>
            <w:r>
              <w:rPr>
                <w:rFonts w:ascii="Arial" w:hAnsi="Arial" w:cs="Arial"/>
                <w:sz w:val="22"/>
                <w:szCs w:val="22"/>
              </w:rPr>
              <w:t>Goods</w:t>
            </w:r>
            <w:r w:rsidRPr="00173D29">
              <w:rPr>
                <w:rFonts w:ascii="Arial" w:hAnsi="Arial" w:cs="Arial"/>
                <w:sz w:val="22"/>
                <w:szCs w:val="22"/>
              </w:rPr>
              <w:t xml:space="preserve"> or a material part of them.</w:t>
            </w:r>
            <w:bookmarkEnd w:id="76"/>
          </w:p>
        </w:tc>
        <w:tc>
          <w:tcPr>
            <w:tcW w:w="3388" w:type="dxa"/>
          </w:tcPr>
          <w:p w14:paraId="7D458CFF" w14:textId="77777777" w:rsidR="00387E5F" w:rsidRPr="00173D29" w:rsidRDefault="00387E5F" w:rsidP="00387E5F">
            <w:pPr>
              <w:pStyle w:val="BBBodyTextIndent1"/>
              <w:spacing w:after="120"/>
              <w:ind w:left="11"/>
              <w:jc w:val="left"/>
              <w:rPr>
                <w:rFonts w:ascii="Arial" w:hAnsi="Arial" w:cs="Arial"/>
                <w:sz w:val="22"/>
                <w:szCs w:val="22"/>
              </w:rPr>
            </w:pPr>
            <w:bookmarkStart w:id="77" w:name="_Toc401671644"/>
            <w:r w:rsidRPr="00173D29">
              <w:rPr>
                <w:rFonts w:ascii="Arial" w:hAnsi="Arial" w:cs="Arial"/>
                <w:sz w:val="22"/>
                <w:szCs w:val="22"/>
              </w:rPr>
              <w:t xml:space="preserve">The function is seen as operationally critical.  The function under test is considered to have major errors that cannot be accepted or that there is no adequate work around to obviate the system errors either within the </w:t>
            </w:r>
            <w:r>
              <w:rPr>
                <w:rFonts w:ascii="Arial" w:hAnsi="Arial" w:cs="Arial"/>
                <w:sz w:val="22"/>
                <w:szCs w:val="22"/>
              </w:rPr>
              <w:t>Goods</w:t>
            </w:r>
            <w:r w:rsidRPr="00173D29">
              <w:rPr>
                <w:rFonts w:ascii="Arial" w:hAnsi="Arial" w:cs="Arial"/>
                <w:sz w:val="22"/>
                <w:szCs w:val="22"/>
              </w:rPr>
              <w:t xml:space="preserve"> and/or </w:t>
            </w:r>
            <w:r>
              <w:rPr>
                <w:rFonts w:ascii="Arial" w:hAnsi="Arial" w:cs="Arial"/>
                <w:sz w:val="22"/>
                <w:szCs w:val="22"/>
              </w:rPr>
              <w:t>the</w:t>
            </w:r>
            <w:r w:rsidRPr="00173D29">
              <w:rPr>
                <w:rFonts w:ascii="Arial" w:hAnsi="Arial" w:cs="Arial"/>
                <w:sz w:val="22"/>
                <w:szCs w:val="22"/>
              </w:rPr>
              <w:t xml:space="preserve"> Services or by modifying other processes to accommodate the loss of functionality.</w:t>
            </w:r>
            <w:bookmarkEnd w:id="77"/>
          </w:p>
        </w:tc>
      </w:tr>
      <w:tr w:rsidR="00387E5F" w:rsidRPr="00173D29" w14:paraId="4EC20C33" w14:textId="77777777" w:rsidTr="00387E5F">
        <w:tc>
          <w:tcPr>
            <w:tcW w:w="1440" w:type="dxa"/>
          </w:tcPr>
          <w:p w14:paraId="3CD709E4" w14:textId="77777777" w:rsidR="00387E5F" w:rsidRPr="00173D29" w:rsidRDefault="00387E5F" w:rsidP="00387E5F">
            <w:pPr>
              <w:pStyle w:val="BBBodyTextIndent1"/>
              <w:spacing w:after="120"/>
              <w:ind w:left="11"/>
              <w:jc w:val="left"/>
              <w:rPr>
                <w:rFonts w:ascii="Arial" w:hAnsi="Arial" w:cs="Arial"/>
                <w:sz w:val="22"/>
                <w:szCs w:val="22"/>
              </w:rPr>
            </w:pPr>
            <w:bookmarkStart w:id="78" w:name="_Toc401671645"/>
            <w:r w:rsidRPr="00173D29">
              <w:rPr>
                <w:rFonts w:ascii="Arial" w:hAnsi="Arial" w:cs="Arial"/>
                <w:sz w:val="22"/>
                <w:szCs w:val="22"/>
              </w:rPr>
              <w:t>3</w:t>
            </w:r>
            <w:bookmarkEnd w:id="78"/>
          </w:p>
        </w:tc>
        <w:tc>
          <w:tcPr>
            <w:tcW w:w="1560" w:type="dxa"/>
          </w:tcPr>
          <w:p w14:paraId="20A35775" w14:textId="77777777" w:rsidR="00387E5F" w:rsidRPr="00173D29" w:rsidRDefault="00387E5F" w:rsidP="00387E5F">
            <w:pPr>
              <w:pStyle w:val="BBBodyTextIndent1"/>
              <w:spacing w:after="120"/>
              <w:ind w:left="11"/>
              <w:jc w:val="left"/>
              <w:rPr>
                <w:rFonts w:ascii="Arial" w:hAnsi="Arial" w:cs="Arial"/>
                <w:sz w:val="22"/>
                <w:szCs w:val="22"/>
              </w:rPr>
            </w:pPr>
            <w:bookmarkStart w:id="79" w:name="_Toc401671646"/>
            <w:r w:rsidRPr="00173D29">
              <w:rPr>
                <w:rFonts w:ascii="Arial" w:hAnsi="Arial" w:cs="Arial"/>
                <w:sz w:val="22"/>
                <w:szCs w:val="22"/>
              </w:rPr>
              <w:t>Medium</w:t>
            </w:r>
            <w:bookmarkEnd w:id="79"/>
          </w:p>
        </w:tc>
        <w:tc>
          <w:tcPr>
            <w:tcW w:w="2638" w:type="dxa"/>
          </w:tcPr>
          <w:p w14:paraId="355EDEFF" w14:textId="77777777" w:rsidR="00387E5F" w:rsidRPr="00173D29" w:rsidRDefault="00387E5F" w:rsidP="00387E5F">
            <w:pPr>
              <w:pStyle w:val="BBBodyTextIndent1"/>
              <w:spacing w:after="120"/>
              <w:ind w:left="11"/>
              <w:jc w:val="left"/>
              <w:rPr>
                <w:rFonts w:ascii="Arial" w:hAnsi="Arial" w:cs="Arial"/>
                <w:sz w:val="22"/>
                <w:szCs w:val="22"/>
              </w:rPr>
            </w:pPr>
            <w:bookmarkStart w:id="80" w:name="_Toc401671647"/>
            <w:r w:rsidRPr="00173D29">
              <w:rPr>
                <w:rFonts w:ascii="Arial" w:hAnsi="Arial" w:cs="Arial"/>
                <w:sz w:val="22"/>
                <w:szCs w:val="22"/>
              </w:rPr>
              <w:t xml:space="preserve">A significant error which would prevent overall acceptance of the </w:t>
            </w:r>
            <w:r>
              <w:rPr>
                <w:rFonts w:ascii="Arial" w:hAnsi="Arial" w:cs="Arial"/>
                <w:sz w:val="22"/>
                <w:szCs w:val="22"/>
              </w:rPr>
              <w:t>Goods</w:t>
            </w:r>
            <w:r w:rsidRPr="00173D29">
              <w:rPr>
                <w:rFonts w:ascii="Arial" w:hAnsi="Arial" w:cs="Arial"/>
                <w:sz w:val="22"/>
                <w:szCs w:val="22"/>
              </w:rPr>
              <w:t xml:space="preserve"> save   where a resolution is in progress or an acceptable workaround is in place.</w:t>
            </w:r>
            <w:bookmarkEnd w:id="80"/>
          </w:p>
        </w:tc>
        <w:tc>
          <w:tcPr>
            <w:tcW w:w="3388" w:type="dxa"/>
          </w:tcPr>
          <w:p w14:paraId="139DBF05" w14:textId="77777777" w:rsidR="00387E5F" w:rsidRPr="00173D29" w:rsidRDefault="00387E5F" w:rsidP="00387E5F">
            <w:pPr>
              <w:pStyle w:val="BBBodyTextIndent1"/>
              <w:spacing w:after="120"/>
              <w:ind w:left="11"/>
              <w:jc w:val="left"/>
              <w:rPr>
                <w:rFonts w:ascii="Arial" w:hAnsi="Arial" w:cs="Arial"/>
                <w:sz w:val="22"/>
                <w:szCs w:val="22"/>
              </w:rPr>
            </w:pPr>
            <w:bookmarkStart w:id="81" w:name="_Toc401671648"/>
            <w:r w:rsidRPr="00173D29">
              <w:rPr>
                <w:rFonts w:ascii="Arial" w:hAnsi="Arial" w:cs="Arial"/>
                <w:sz w:val="22"/>
                <w:szCs w:val="22"/>
              </w:rPr>
              <w:t xml:space="preserve">The function under test has successfully passed the majority of its functional requirements.  However, the remaining Errors are required to be corrected.  Nevertheless, these Errors may be acceptable to the </w:t>
            </w:r>
            <w:r>
              <w:rPr>
                <w:rFonts w:ascii="Arial" w:hAnsi="Arial" w:cs="Arial"/>
                <w:sz w:val="22"/>
                <w:szCs w:val="22"/>
              </w:rPr>
              <w:t>Buyer</w:t>
            </w:r>
            <w:r w:rsidRPr="00173D29">
              <w:rPr>
                <w:rFonts w:ascii="Arial" w:hAnsi="Arial" w:cs="Arial"/>
                <w:sz w:val="22"/>
                <w:szCs w:val="22"/>
              </w:rPr>
              <w:t xml:space="preserve"> providing a suitable resolution has been planned to correct the Errors in a timely manner or a suitable workaround is available to reduce the impact in the short term.  A workaround may include minor modifications to business processes but will not be acceptable if it results in an adverse impact on or causes disruption to the </w:t>
            </w:r>
            <w:r>
              <w:rPr>
                <w:rFonts w:ascii="Arial" w:hAnsi="Arial" w:cs="Arial"/>
                <w:sz w:val="22"/>
                <w:szCs w:val="22"/>
              </w:rPr>
              <w:t>Buyer</w:t>
            </w:r>
            <w:r w:rsidRPr="00173D29">
              <w:rPr>
                <w:rFonts w:ascii="Arial" w:hAnsi="Arial" w:cs="Arial"/>
                <w:sz w:val="22"/>
                <w:szCs w:val="22"/>
              </w:rPr>
              <w:t xml:space="preserve"> or any </w:t>
            </w:r>
            <w:r>
              <w:rPr>
                <w:rFonts w:ascii="Arial" w:hAnsi="Arial" w:cs="Arial"/>
                <w:sz w:val="22"/>
                <w:szCs w:val="22"/>
              </w:rPr>
              <w:t>l</w:t>
            </w:r>
            <w:r w:rsidRPr="00173D29">
              <w:rPr>
                <w:rFonts w:ascii="Arial" w:hAnsi="Arial" w:cs="Arial"/>
                <w:sz w:val="22"/>
                <w:szCs w:val="22"/>
              </w:rPr>
              <w:t xml:space="preserve">earning </w:t>
            </w:r>
            <w:r>
              <w:rPr>
                <w:rFonts w:ascii="Arial" w:hAnsi="Arial" w:cs="Arial"/>
                <w:sz w:val="22"/>
                <w:szCs w:val="22"/>
              </w:rPr>
              <w:t>i</w:t>
            </w:r>
            <w:r w:rsidRPr="00173D29">
              <w:rPr>
                <w:rFonts w:ascii="Arial" w:hAnsi="Arial" w:cs="Arial"/>
                <w:sz w:val="22"/>
                <w:szCs w:val="22"/>
              </w:rPr>
              <w:t>nstitution.</w:t>
            </w:r>
            <w:bookmarkEnd w:id="81"/>
            <w:r w:rsidRPr="00173D29">
              <w:rPr>
                <w:rFonts w:ascii="Arial" w:hAnsi="Arial" w:cs="Arial"/>
                <w:sz w:val="22"/>
                <w:szCs w:val="22"/>
              </w:rPr>
              <w:t xml:space="preserve">  </w:t>
            </w:r>
          </w:p>
          <w:p w14:paraId="25B5E940" w14:textId="77777777" w:rsidR="00387E5F" w:rsidRPr="00173D29" w:rsidRDefault="00387E5F" w:rsidP="00387E5F">
            <w:pPr>
              <w:pStyle w:val="BBBodyTextIndent1"/>
              <w:spacing w:after="120"/>
              <w:ind w:left="11"/>
              <w:jc w:val="left"/>
              <w:rPr>
                <w:rFonts w:ascii="Arial" w:hAnsi="Arial" w:cs="Arial"/>
                <w:sz w:val="22"/>
                <w:szCs w:val="22"/>
              </w:rPr>
            </w:pPr>
            <w:bookmarkStart w:id="82" w:name="_Toc401671649"/>
            <w:r w:rsidRPr="00173D29">
              <w:rPr>
                <w:rFonts w:ascii="Arial" w:hAnsi="Arial" w:cs="Arial"/>
                <w:sz w:val="22"/>
                <w:szCs w:val="22"/>
              </w:rPr>
              <w:t>It should be noted that the correction of these Errors might be cycle dependent.  An example of this might be if an Error has been found in a reporting function but the Error is in a periodic report function.  The impact from this Error may not be seen for some time but is still required to be corrected before the function is required.</w:t>
            </w:r>
            <w:bookmarkEnd w:id="82"/>
          </w:p>
        </w:tc>
      </w:tr>
      <w:tr w:rsidR="00387E5F" w:rsidRPr="00173D29" w14:paraId="552ACCA5" w14:textId="77777777" w:rsidTr="00387E5F">
        <w:tc>
          <w:tcPr>
            <w:tcW w:w="1440" w:type="dxa"/>
          </w:tcPr>
          <w:p w14:paraId="055AD31A" w14:textId="77777777" w:rsidR="00387E5F" w:rsidRPr="00173D29" w:rsidRDefault="00387E5F" w:rsidP="00387E5F">
            <w:pPr>
              <w:pStyle w:val="BBBodyTextIndent1"/>
              <w:spacing w:after="120"/>
              <w:ind w:left="11"/>
              <w:jc w:val="left"/>
              <w:rPr>
                <w:rFonts w:ascii="Arial" w:hAnsi="Arial" w:cs="Arial"/>
                <w:sz w:val="22"/>
                <w:szCs w:val="22"/>
              </w:rPr>
            </w:pPr>
          </w:p>
        </w:tc>
        <w:tc>
          <w:tcPr>
            <w:tcW w:w="1560" w:type="dxa"/>
          </w:tcPr>
          <w:p w14:paraId="0861465E" w14:textId="77777777" w:rsidR="00387E5F" w:rsidRPr="00173D29" w:rsidRDefault="00387E5F" w:rsidP="00387E5F">
            <w:pPr>
              <w:pStyle w:val="BBBodyTextIndent1"/>
              <w:spacing w:after="120"/>
              <w:ind w:left="11"/>
              <w:jc w:val="left"/>
              <w:rPr>
                <w:rFonts w:ascii="Arial" w:hAnsi="Arial" w:cs="Arial"/>
                <w:sz w:val="22"/>
                <w:szCs w:val="22"/>
              </w:rPr>
            </w:pPr>
            <w:bookmarkStart w:id="83" w:name="_Toc401671650"/>
            <w:r w:rsidRPr="00173D29">
              <w:rPr>
                <w:rFonts w:ascii="Arial" w:hAnsi="Arial" w:cs="Arial"/>
                <w:sz w:val="22"/>
                <w:szCs w:val="22"/>
              </w:rPr>
              <w:t>Low 1</w:t>
            </w:r>
            <w:bookmarkEnd w:id="83"/>
          </w:p>
        </w:tc>
        <w:tc>
          <w:tcPr>
            <w:tcW w:w="2638" w:type="dxa"/>
          </w:tcPr>
          <w:p w14:paraId="16D54749" w14:textId="77777777" w:rsidR="00387E5F" w:rsidRPr="00173D29" w:rsidRDefault="00387E5F" w:rsidP="00387E5F">
            <w:pPr>
              <w:pStyle w:val="BBBodyTextIndent1"/>
              <w:spacing w:after="120"/>
              <w:ind w:left="11"/>
              <w:jc w:val="left"/>
              <w:rPr>
                <w:rFonts w:ascii="Arial" w:hAnsi="Arial" w:cs="Arial"/>
                <w:sz w:val="22"/>
                <w:szCs w:val="22"/>
              </w:rPr>
            </w:pPr>
            <w:bookmarkStart w:id="84" w:name="_Toc401671651"/>
            <w:r w:rsidRPr="00173D29">
              <w:rPr>
                <w:rFonts w:ascii="Arial" w:hAnsi="Arial" w:cs="Arial"/>
                <w:sz w:val="22"/>
                <w:szCs w:val="22"/>
              </w:rPr>
              <w:t>Minor Error does not seriously impact functionality and testing can continue.</w:t>
            </w:r>
            <w:bookmarkEnd w:id="84"/>
          </w:p>
        </w:tc>
        <w:tc>
          <w:tcPr>
            <w:tcW w:w="3388" w:type="dxa"/>
          </w:tcPr>
          <w:p w14:paraId="0F1C8BC5" w14:textId="77777777" w:rsidR="00387E5F" w:rsidRPr="00173D29" w:rsidRDefault="00387E5F" w:rsidP="00387E5F">
            <w:pPr>
              <w:pStyle w:val="BBBodyTextIndent1"/>
              <w:spacing w:after="120"/>
              <w:ind w:left="11"/>
              <w:jc w:val="left"/>
              <w:rPr>
                <w:rFonts w:ascii="Arial" w:hAnsi="Arial" w:cs="Arial"/>
                <w:sz w:val="22"/>
                <w:szCs w:val="22"/>
              </w:rPr>
            </w:pPr>
            <w:bookmarkStart w:id="85" w:name="_Toc401671652"/>
            <w:r w:rsidRPr="00173D29">
              <w:rPr>
                <w:rFonts w:ascii="Arial" w:hAnsi="Arial" w:cs="Arial"/>
                <w:sz w:val="22"/>
                <w:szCs w:val="22"/>
              </w:rPr>
              <w:t xml:space="preserve">The Error is considered to have a minor impact on the operation of the </w:t>
            </w:r>
            <w:r>
              <w:rPr>
                <w:rFonts w:ascii="Arial" w:hAnsi="Arial" w:cs="Arial"/>
                <w:sz w:val="22"/>
                <w:szCs w:val="22"/>
              </w:rPr>
              <w:t>Goods</w:t>
            </w:r>
            <w:r w:rsidRPr="00173D29">
              <w:rPr>
                <w:rFonts w:ascii="Arial" w:hAnsi="Arial" w:cs="Arial"/>
                <w:sz w:val="22"/>
                <w:szCs w:val="22"/>
              </w:rPr>
              <w:t xml:space="preserve"> and/or the Services. A workaround is available that does not adversely affect the day to day business of the </w:t>
            </w:r>
            <w:r>
              <w:rPr>
                <w:rFonts w:ascii="Arial" w:hAnsi="Arial" w:cs="Arial"/>
                <w:sz w:val="22"/>
                <w:szCs w:val="22"/>
              </w:rPr>
              <w:t>Buyer</w:t>
            </w:r>
            <w:r w:rsidRPr="00173D29">
              <w:rPr>
                <w:rFonts w:ascii="Arial" w:hAnsi="Arial" w:cs="Arial"/>
                <w:sz w:val="22"/>
                <w:szCs w:val="22"/>
              </w:rPr>
              <w:t>.</w:t>
            </w:r>
            <w:bookmarkEnd w:id="85"/>
          </w:p>
        </w:tc>
      </w:tr>
      <w:tr w:rsidR="00387E5F" w:rsidRPr="00173D29" w14:paraId="3D644A76" w14:textId="77777777" w:rsidTr="00387E5F">
        <w:tc>
          <w:tcPr>
            <w:tcW w:w="1440" w:type="dxa"/>
          </w:tcPr>
          <w:p w14:paraId="65F9CC1A" w14:textId="77777777" w:rsidR="00387E5F" w:rsidRPr="00173D29" w:rsidRDefault="00387E5F" w:rsidP="00387E5F">
            <w:pPr>
              <w:pStyle w:val="BBBodyTextIndent1"/>
              <w:spacing w:after="120"/>
              <w:ind w:left="11"/>
              <w:jc w:val="left"/>
              <w:rPr>
                <w:rFonts w:ascii="Arial" w:hAnsi="Arial" w:cs="Arial"/>
                <w:sz w:val="22"/>
                <w:szCs w:val="22"/>
              </w:rPr>
            </w:pPr>
          </w:p>
        </w:tc>
        <w:tc>
          <w:tcPr>
            <w:tcW w:w="1560" w:type="dxa"/>
          </w:tcPr>
          <w:p w14:paraId="3B17EC72" w14:textId="77777777" w:rsidR="00387E5F" w:rsidRPr="00173D29" w:rsidRDefault="00387E5F" w:rsidP="00387E5F">
            <w:pPr>
              <w:pStyle w:val="BBBodyTextIndent1"/>
              <w:spacing w:after="120"/>
              <w:ind w:left="11"/>
              <w:jc w:val="left"/>
              <w:rPr>
                <w:rFonts w:ascii="Arial" w:hAnsi="Arial" w:cs="Arial"/>
                <w:sz w:val="22"/>
                <w:szCs w:val="22"/>
              </w:rPr>
            </w:pPr>
            <w:bookmarkStart w:id="86" w:name="_Toc401671653"/>
            <w:r w:rsidRPr="00173D29">
              <w:rPr>
                <w:rFonts w:ascii="Arial" w:hAnsi="Arial" w:cs="Arial"/>
                <w:sz w:val="22"/>
                <w:szCs w:val="22"/>
              </w:rPr>
              <w:t>Low 2</w:t>
            </w:r>
            <w:bookmarkEnd w:id="86"/>
          </w:p>
        </w:tc>
        <w:tc>
          <w:tcPr>
            <w:tcW w:w="2638" w:type="dxa"/>
          </w:tcPr>
          <w:p w14:paraId="1FD69394" w14:textId="77777777" w:rsidR="00387E5F" w:rsidRPr="00173D29" w:rsidRDefault="00387E5F" w:rsidP="00387E5F">
            <w:pPr>
              <w:pStyle w:val="BBBodyTextIndent1"/>
              <w:spacing w:after="120"/>
              <w:ind w:left="11"/>
              <w:jc w:val="left"/>
              <w:rPr>
                <w:rFonts w:ascii="Arial" w:hAnsi="Arial" w:cs="Arial"/>
                <w:sz w:val="22"/>
                <w:szCs w:val="22"/>
              </w:rPr>
            </w:pPr>
            <w:bookmarkStart w:id="87" w:name="_Toc401671654"/>
            <w:r w:rsidRPr="00173D29">
              <w:rPr>
                <w:rFonts w:ascii="Arial" w:hAnsi="Arial" w:cs="Arial"/>
                <w:sz w:val="22"/>
                <w:szCs w:val="22"/>
              </w:rPr>
              <w:t>Cosmetic Error or documentation problem with little or no impact on testing or usage.</w:t>
            </w:r>
            <w:bookmarkEnd w:id="87"/>
          </w:p>
        </w:tc>
        <w:tc>
          <w:tcPr>
            <w:tcW w:w="3388" w:type="dxa"/>
          </w:tcPr>
          <w:p w14:paraId="05E85728" w14:textId="77777777" w:rsidR="00387E5F" w:rsidRPr="00173D29" w:rsidRDefault="00387E5F" w:rsidP="00387E5F">
            <w:pPr>
              <w:pStyle w:val="BBBodyTextIndent1"/>
              <w:spacing w:after="120"/>
              <w:ind w:left="11"/>
              <w:jc w:val="left"/>
              <w:rPr>
                <w:rFonts w:ascii="Arial" w:hAnsi="Arial" w:cs="Arial"/>
                <w:sz w:val="22"/>
                <w:szCs w:val="22"/>
              </w:rPr>
            </w:pPr>
            <w:bookmarkStart w:id="88" w:name="_Toc401671655"/>
            <w:r w:rsidRPr="00173D29">
              <w:rPr>
                <w:rFonts w:ascii="Arial" w:hAnsi="Arial" w:cs="Arial"/>
                <w:sz w:val="22"/>
                <w:szCs w:val="22"/>
              </w:rPr>
              <w:t xml:space="preserve">These are Errors that whilst recognised are considered to have little impact on the operation of the </w:t>
            </w:r>
            <w:r>
              <w:rPr>
                <w:rFonts w:ascii="Arial" w:hAnsi="Arial" w:cs="Arial"/>
                <w:sz w:val="22"/>
                <w:szCs w:val="22"/>
              </w:rPr>
              <w:t>Goods</w:t>
            </w:r>
            <w:r w:rsidRPr="00173D29">
              <w:rPr>
                <w:rFonts w:ascii="Arial" w:hAnsi="Arial" w:cs="Arial"/>
                <w:sz w:val="22"/>
                <w:szCs w:val="22"/>
              </w:rPr>
              <w:t xml:space="preserve"> and/or the Services and as such are considered to be low priority for correction.</w:t>
            </w:r>
            <w:bookmarkEnd w:id="88"/>
          </w:p>
        </w:tc>
      </w:tr>
    </w:tbl>
    <w:p w14:paraId="4B895BCC" w14:textId="77777777" w:rsidR="00387E5F" w:rsidRPr="00173D29" w:rsidRDefault="00387E5F" w:rsidP="00387E5F">
      <w:pPr>
        <w:pStyle w:val="BBBodyTextIndent1"/>
        <w:spacing w:after="0"/>
        <w:rPr>
          <w:rFonts w:ascii="Arial" w:hAnsi="Arial" w:cs="Arial"/>
          <w:sz w:val="22"/>
          <w:szCs w:val="22"/>
        </w:rPr>
      </w:pPr>
    </w:p>
    <w:p w14:paraId="6F936D29" w14:textId="77777777" w:rsidR="00387E5F" w:rsidRPr="00173D29" w:rsidRDefault="00387E5F" w:rsidP="00387E5F">
      <w:pPr>
        <w:pStyle w:val="BBSchedule2"/>
        <w:rPr>
          <w:rFonts w:ascii="Arial" w:hAnsi="Arial" w:cs="Arial"/>
          <w:sz w:val="22"/>
          <w:szCs w:val="22"/>
        </w:rPr>
      </w:pPr>
      <w:bookmarkStart w:id="89" w:name="_Toc401671656"/>
      <w:r w:rsidRPr="00173D29">
        <w:rPr>
          <w:rFonts w:ascii="Arial" w:hAnsi="Arial" w:cs="Arial"/>
          <w:sz w:val="22"/>
          <w:szCs w:val="22"/>
        </w:rPr>
        <w:t xml:space="preserve">Following provisional categorisation of each Error, the </w:t>
      </w:r>
      <w:r>
        <w:rPr>
          <w:rFonts w:ascii="Arial" w:hAnsi="Arial" w:cs="Arial"/>
          <w:sz w:val="22"/>
          <w:szCs w:val="22"/>
        </w:rPr>
        <w:t>Supplier</w:t>
      </w:r>
      <w:r w:rsidRPr="00173D29">
        <w:rPr>
          <w:rFonts w:ascii="Arial" w:hAnsi="Arial" w:cs="Arial"/>
          <w:sz w:val="22"/>
          <w:szCs w:val="22"/>
        </w:rPr>
        <w:t xml:space="preserve"> shall submit its report to the </w:t>
      </w:r>
      <w:r>
        <w:rPr>
          <w:rFonts w:ascii="Arial" w:hAnsi="Arial" w:cs="Arial"/>
          <w:sz w:val="22"/>
          <w:szCs w:val="22"/>
        </w:rPr>
        <w:t>Buyer</w:t>
      </w:r>
      <w:r w:rsidRPr="00173D29">
        <w:rPr>
          <w:rFonts w:ascii="Arial" w:hAnsi="Arial" w:cs="Arial"/>
          <w:sz w:val="22"/>
          <w:szCs w:val="22"/>
        </w:rPr>
        <w:t xml:space="preserve"> for agreement.  If no such agreement can be reached, either Party may refer the matter to the Dispute Resolution Procedure.</w:t>
      </w:r>
      <w:bookmarkEnd w:id="89"/>
    </w:p>
    <w:p w14:paraId="05CFA5C0" w14:textId="77777777" w:rsidR="00387E5F" w:rsidRPr="00173D29" w:rsidRDefault="00387E5F" w:rsidP="00387E5F">
      <w:pPr>
        <w:pStyle w:val="BBScheduleHeading1"/>
        <w:rPr>
          <w:rFonts w:ascii="Arial" w:hAnsi="Arial" w:cs="Arial"/>
          <w:sz w:val="22"/>
          <w:szCs w:val="22"/>
        </w:rPr>
      </w:pPr>
      <w:bookmarkStart w:id="90" w:name="_Toc401671657"/>
      <w:r w:rsidRPr="00173D29">
        <w:rPr>
          <w:rFonts w:ascii="Arial" w:hAnsi="Arial" w:cs="Arial"/>
          <w:sz w:val="22"/>
          <w:szCs w:val="22"/>
        </w:rPr>
        <w:t>IMPLEMENTATION TEST REPORT</w:t>
      </w:r>
      <w:bookmarkEnd w:id="90"/>
    </w:p>
    <w:p w14:paraId="0A1660F0" w14:textId="77777777" w:rsidR="00387E5F" w:rsidRPr="00173D29" w:rsidRDefault="00387E5F" w:rsidP="00387E5F">
      <w:pPr>
        <w:pStyle w:val="BBSchedule2"/>
        <w:rPr>
          <w:rFonts w:ascii="Arial" w:hAnsi="Arial" w:cs="Arial"/>
          <w:sz w:val="22"/>
          <w:szCs w:val="22"/>
        </w:rPr>
      </w:pPr>
      <w:bookmarkStart w:id="91" w:name="_Toc401671658"/>
      <w:r w:rsidRPr="00173D29">
        <w:rPr>
          <w:rFonts w:ascii="Arial" w:hAnsi="Arial" w:cs="Arial"/>
          <w:sz w:val="22"/>
          <w:szCs w:val="22"/>
        </w:rPr>
        <w:t>A report ("</w:t>
      </w:r>
      <w:r w:rsidRPr="00173D29">
        <w:rPr>
          <w:rFonts w:ascii="Arial" w:hAnsi="Arial" w:cs="Arial"/>
          <w:b/>
          <w:sz w:val="22"/>
          <w:szCs w:val="22"/>
        </w:rPr>
        <w:t>Implementation Test Report</w:t>
      </w:r>
      <w:r w:rsidRPr="00173D29">
        <w:rPr>
          <w:rFonts w:ascii="Arial" w:hAnsi="Arial" w:cs="Arial"/>
          <w:sz w:val="22"/>
          <w:szCs w:val="22"/>
        </w:rPr>
        <w:t xml:space="preserve">") will be produced by the </w:t>
      </w:r>
      <w:r>
        <w:rPr>
          <w:rFonts w:ascii="Arial" w:hAnsi="Arial" w:cs="Arial"/>
          <w:sz w:val="22"/>
          <w:szCs w:val="22"/>
        </w:rPr>
        <w:t>Supplier</w:t>
      </w:r>
      <w:r w:rsidRPr="00173D29">
        <w:rPr>
          <w:rFonts w:ascii="Arial" w:hAnsi="Arial" w:cs="Arial"/>
          <w:sz w:val="22"/>
          <w:szCs w:val="22"/>
        </w:rPr>
        <w:t xml:space="preserve"> </w:t>
      </w:r>
      <w:r>
        <w:rPr>
          <w:rFonts w:ascii="Arial" w:hAnsi="Arial" w:cs="Arial"/>
          <w:sz w:val="22"/>
          <w:szCs w:val="22"/>
        </w:rPr>
        <w:t>within 5 working days</w:t>
      </w:r>
      <w:r w:rsidRPr="00173D29">
        <w:rPr>
          <w:rFonts w:ascii="Arial" w:hAnsi="Arial" w:cs="Arial"/>
          <w:sz w:val="22"/>
          <w:szCs w:val="22"/>
        </w:rPr>
        <w:t xml:space="preserve"> following completion of the </w:t>
      </w:r>
      <w:r>
        <w:rPr>
          <w:rFonts w:ascii="Arial" w:hAnsi="Arial" w:cs="Arial"/>
          <w:sz w:val="22"/>
          <w:szCs w:val="22"/>
        </w:rPr>
        <w:t>i</w:t>
      </w:r>
      <w:r w:rsidRPr="00173D29">
        <w:rPr>
          <w:rFonts w:ascii="Arial" w:hAnsi="Arial" w:cs="Arial"/>
          <w:sz w:val="22"/>
          <w:szCs w:val="22"/>
        </w:rPr>
        <w:t xml:space="preserve">mplementation </w:t>
      </w:r>
      <w:r>
        <w:rPr>
          <w:rFonts w:ascii="Arial" w:hAnsi="Arial" w:cs="Arial"/>
          <w:sz w:val="22"/>
          <w:szCs w:val="22"/>
        </w:rPr>
        <w:t>t</w:t>
      </w:r>
      <w:r w:rsidRPr="00173D29">
        <w:rPr>
          <w:rFonts w:ascii="Arial" w:hAnsi="Arial" w:cs="Arial"/>
          <w:sz w:val="22"/>
          <w:szCs w:val="22"/>
        </w:rPr>
        <w:t xml:space="preserve">ests which will provide the basis for the acceptance of the </w:t>
      </w:r>
      <w:r>
        <w:rPr>
          <w:rFonts w:ascii="Arial" w:hAnsi="Arial" w:cs="Arial"/>
          <w:sz w:val="22"/>
          <w:szCs w:val="22"/>
        </w:rPr>
        <w:t>Goods</w:t>
      </w:r>
      <w:r w:rsidRPr="00173D29">
        <w:rPr>
          <w:rFonts w:ascii="Arial" w:hAnsi="Arial" w:cs="Arial"/>
          <w:sz w:val="22"/>
          <w:szCs w:val="22"/>
        </w:rPr>
        <w:t>.</w:t>
      </w:r>
      <w:bookmarkEnd w:id="91"/>
    </w:p>
    <w:p w14:paraId="179194C8" w14:textId="77777777" w:rsidR="00387E5F" w:rsidRPr="00173D29" w:rsidRDefault="00387E5F" w:rsidP="00387E5F">
      <w:pPr>
        <w:pStyle w:val="BBSchedule2"/>
        <w:rPr>
          <w:rFonts w:ascii="Arial" w:hAnsi="Arial" w:cs="Arial"/>
          <w:sz w:val="22"/>
          <w:szCs w:val="22"/>
        </w:rPr>
      </w:pPr>
      <w:bookmarkStart w:id="92" w:name="_Toc401671659"/>
      <w:r w:rsidRPr="00173D29">
        <w:rPr>
          <w:rFonts w:ascii="Arial" w:hAnsi="Arial" w:cs="Arial"/>
          <w:sz w:val="22"/>
          <w:szCs w:val="22"/>
        </w:rPr>
        <w:t>The Implementation Test Report will contain:</w:t>
      </w:r>
      <w:bookmarkEnd w:id="92"/>
    </w:p>
    <w:p w14:paraId="47057BF8" w14:textId="77777777" w:rsidR="00387E5F" w:rsidRPr="00173D29" w:rsidRDefault="00387E5F" w:rsidP="00387E5F">
      <w:pPr>
        <w:pStyle w:val="BBSchedule3"/>
        <w:tabs>
          <w:tab w:val="num" w:pos="1440"/>
        </w:tabs>
        <w:ind w:left="1440"/>
        <w:rPr>
          <w:rFonts w:ascii="Arial" w:hAnsi="Arial" w:cs="Arial"/>
          <w:sz w:val="22"/>
          <w:szCs w:val="22"/>
        </w:rPr>
      </w:pPr>
      <w:bookmarkStart w:id="93" w:name="_Toc401671660"/>
      <w:r w:rsidRPr="00173D29">
        <w:rPr>
          <w:rFonts w:ascii="Arial" w:hAnsi="Arial" w:cs="Arial"/>
          <w:sz w:val="22"/>
          <w:szCs w:val="22"/>
        </w:rPr>
        <w:t>a summary of the testing performed;</w:t>
      </w:r>
      <w:bookmarkEnd w:id="93"/>
    </w:p>
    <w:p w14:paraId="3871C597" w14:textId="77777777" w:rsidR="00387E5F" w:rsidRPr="00173D29" w:rsidRDefault="00387E5F" w:rsidP="00387E5F">
      <w:pPr>
        <w:pStyle w:val="BBSchedule3"/>
        <w:tabs>
          <w:tab w:val="num" w:pos="1440"/>
        </w:tabs>
        <w:ind w:left="1440"/>
        <w:rPr>
          <w:rFonts w:ascii="Arial" w:hAnsi="Arial" w:cs="Arial"/>
          <w:sz w:val="22"/>
          <w:szCs w:val="22"/>
        </w:rPr>
      </w:pPr>
      <w:bookmarkStart w:id="94" w:name="_Toc401671661"/>
      <w:r>
        <w:rPr>
          <w:rFonts w:ascii="Arial" w:hAnsi="Arial" w:cs="Arial"/>
          <w:sz w:val="22"/>
          <w:szCs w:val="22"/>
        </w:rPr>
        <w:t xml:space="preserve">where applicable </w:t>
      </w:r>
      <w:r w:rsidRPr="00173D29">
        <w:rPr>
          <w:rFonts w:ascii="Arial" w:hAnsi="Arial" w:cs="Arial"/>
          <w:sz w:val="22"/>
          <w:szCs w:val="22"/>
        </w:rPr>
        <w:t xml:space="preserve">a statement confirming that, subject to specifically identified items, all </w:t>
      </w:r>
      <w:r>
        <w:rPr>
          <w:rFonts w:ascii="Arial" w:hAnsi="Arial" w:cs="Arial"/>
          <w:sz w:val="22"/>
          <w:szCs w:val="22"/>
        </w:rPr>
        <w:t>i</w:t>
      </w:r>
      <w:r w:rsidRPr="00173D29">
        <w:rPr>
          <w:rFonts w:ascii="Arial" w:hAnsi="Arial" w:cs="Arial"/>
          <w:sz w:val="22"/>
          <w:szCs w:val="22"/>
        </w:rPr>
        <w:t xml:space="preserve">mplementation </w:t>
      </w:r>
      <w:r>
        <w:rPr>
          <w:rFonts w:ascii="Arial" w:hAnsi="Arial" w:cs="Arial"/>
          <w:sz w:val="22"/>
          <w:szCs w:val="22"/>
        </w:rPr>
        <w:t>t</w:t>
      </w:r>
      <w:r w:rsidRPr="00173D29">
        <w:rPr>
          <w:rFonts w:ascii="Arial" w:hAnsi="Arial" w:cs="Arial"/>
          <w:sz w:val="22"/>
          <w:szCs w:val="22"/>
        </w:rPr>
        <w:t>ests have been undertaken and passed; and</w:t>
      </w:r>
      <w:bookmarkEnd w:id="94"/>
    </w:p>
    <w:p w14:paraId="7FB60C4A" w14:textId="77777777" w:rsidR="00387E5F" w:rsidRDefault="00387E5F" w:rsidP="00387E5F">
      <w:pPr>
        <w:pStyle w:val="BBSchedule3"/>
        <w:tabs>
          <w:tab w:val="num" w:pos="1440"/>
        </w:tabs>
        <w:ind w:left="1440"/>
        <w:rPr>
          <w:rFonts w:ascii="Arial" w:hAnsi="Arial" w:cs="Arial"/>
          <w:sz w:val="22"/>
          <w:szCs w:val="22"/>
        </w:rPr>
      </w:pPr>
      <w:bookmarkStart w:id="95" w:name="_Toc401671662"/>
      <w:proofErr w:type="gramStart"/>
      <w:r w:rsidRPr="00173D29">
        <w:rPr>
          <w:rFonts w:ascii="Arial" w:hAnsi="Arial" w:cs="Arial"/>
          <w:sz w:val="22"/>
          <w:szCs w:val="22"/>
        </w:rPr>
        <w:t>a</w:t>
      </w:r>
      <w:proofErr w:type="gramEnd"/>
      <w:r w:rsidRPr="00173D29">
        <w:rPr>
          <w:rFonts w:ascii="Arial" w:hAnsi="Arial" w:cs="Arial"/>
          <w:sz w:val="22"/>
          <w:szCs w:val="22"/>
        </w:rPr>
        <w:t xml:space="preserve"> list of any outstanding Errors and an agreed timescale for the correction of any such Errors.</w:t>
      </w:r>
      <w:bookmarkEnd w:id="95"/>
    </w:p>
    <w:p w14:paraId="4FAA3B85" w14:textId="77777777" w:rsidR="00387E5F" w:rsidRPr="00A96182" w:rsidRDefault="00387E5F" w:rsidP="00387E5F">
      <w:pPr>
        <w:pStyle w:val="BBScheduleTitle"/>
        <w:ind w:left="0" w:firstLine="0"/>
        <w:jc w:val="both"/>
        <w:rPr>
          <w:rFonts w:ascii="Arial" w:hAnsi="Arial" w:cs="Arial"/>
          <w:b w:val="0"/>
          <w:sz w:val="22"/>
          <w:szCs w:val="22"/>
        </w:rPr>
      </w:pPr>
      <w:r>
        <w:rPr>
          <w:rFonts w:ascii="Arial" w:hAnsi="Arial" w:cs="Arial"/>
          <w:b w:val="0"/>
          <w:sz w:val="22"/>
          <w:szCs w:val="22"/>
        </w:rPr>
        <w:lastRenderedPageBreak/>
        <w:t>F</w:t>
      </w:r>
      <w:r w:rsidRPr="00A96182">
        <w:rPr>
          <w:rFonts w:ascii="Arial" w:hAnsi="Arial" w:cs="Arial"/>
          <w:b w:val="0"/>
          <w:sz w:val="22"/>
          <w:szCs w:val="22"/>
        </w:rPr>
        <w:t>or the avoidance of doubt the Implementation Test Report shall not be is</w:t>
      </w:r>
      <w:r>
        <w:rPr>
          <w:rFonts w:ascii="Arial" w:hAnsi="Arial" w:cs="Arial"/>
          <w:b w:val="0"/>
          <w:sz w:val="22"/>
          <w:szCs w:val="22"/>
        </w:rPr>
        <w:t>sued unless the i</w:t>
      </w:r>
      <w:r w:rsidRPr="004251B8">
        <w:rPr>
          <w:rFonts w:ascii="Arial" w:hAnsi="Arial" w:cs="Arial"/>
          <w:b w:val="0"/>
          <w:sz w:val="22"/>
          <w:szCs w:val="22"/>
        </w:rPr>
        <w:t xml:space="preserve">mplementation </w:t>
      </w:r>
      <w:r>
        <w:rPr>
          <w:rFonts w:ascii="Arial" w:hAnsi="Arial" w:cs="Arial"/>
          <w:b w:val="0"/>
          <w:sz w:val="22"/>
          <w:szCs w:val="22"/>
        </w:rPr>
        <w:t>t</w:t>
      </w:r>
      <w:r w:rsidRPr="00A96182">
        <w:rPr>
          <w:rFonts w:ascii="Arial" w:hAnsi="Arial" w:cs="Arial"/>
          <w:b w:val="0"/>
          <w:sz w:val="22"/>
          <w:szCs w:val="22"/>
        </w:rPr>
        <w:t>ests have been passed by the Supplier.</w:t>
      </w:r>
    </w:p>
    <w:p w14:paraId="50BA4C6F" w14:textId="77777777" w:rsidR="00387E5F" w:rsidRPr="00173D29" w:rsidRDefault="00387E5F" w:rsidP="00387E5F">
      <w:pPr>
        <w:pStyle w:val="BBScheduleHeading1"/>
        <w:numPr>
          <w:ilvl w:val="0"/>
          <w:numId w:val="0"/>
        </w:numPr>
        <w:ind w:left="720"/>
        <w:rPr>
          <w:rFonts w:ascii="Arial" w:hAnsi="Arial" w:cs="Arial"/>
          <w:sz w:val="22"/>
          <w:szCs w:val="22"/>
        </w:rPr>
      </w:pPr>
      <w:bookmarkStart w:id="96" w:name="_Toc401671663"/>
      <w:r>
        <w:rPr>
          <w:rFonts w:ascii="Arial" w:hAnsi="Arial" w:cs="Arial"/>
          <w:sz w:val="22"/>
          <w:szCs w:val="22"/>
        </w:rPr>
        <w:t xml:space="preserve">9. </w:t>
      </w:r>
      <w:r w:rsidRPr="00173D29">
        <w:rPr>
          <w:rFonts w:ascii="Arial" w:hAnsi="Arial" w:cs="Arial"/>
          <w:sz w:val="22"/>
          <w:szCs w:val="22"/>
        </w:rPr>
        <w:t>IMPLEMENTATION</w:t>
      </w:r>
      <w:bookmarkEnd w:id="96"/>
      <w:r w:rsidRPr="00173D29">
        <w:rPr>
          <w:rFonts w:ascii="Arial" w:hAnsi="Arial" w:cs="Arial"/>
          <w:sz w:val="22"/>
          <w:szCs w:val="22"/>
        </w:rPr>
        <w:t xml:space="preserve"> </w:t>
      </w:r>
    </w:p>
    <w:p w14:paraId="1613267A" w14:textId="77777777" w:rsidR="00387E5F" w:rsidRPr="00173D29" w:rsidRDefault="00387E5F" w:rsidP="00387E5F">
      <w:pPr>
        <w:pStyle w:val="BBSchedule2"/>
        <w:numPr>
          <w:ilvl w:val="0"/>
          <w:numId w:val="0"/>
        </w:numPr>
        <w:ind w:left="709"/>
        <w:rPr>
          <w:rFonts w:ascii="Arial" w:hAnsi="Arial" w:cs="Arial"/>
          <w:sz w:val="22"/>
          <w:szCs w:val="22"/>
        </w:rPr>
      </w:pPr>
      <w:bookmarkStart w:id="97" w:name="_Toc401671664"/>
      <w:r>
        <w:rPr>
          <w:rFonts w:ascii="Arial" w:hAnsi="Arial" w:cs="Arial"/>
          <w:sz w:val="22"/>
          <w:szCs w:val="22"/>
        </w:rPr>
        <w:t xml:space="preserve">9.1 </w:t>
      </w:r>
      <w:r w:rsidRPr="00173D29">
        <w:rPr>
          <w:rFonts w:ascii="Arial" w:hAnsi="Arial" w:cs="Arial"/>
          <w:sz w:val="22"/>
          <w:szCs w:val="22"/>
        </w:rPr>
        <w:t xml:space="preserve">On completion of the </w:t>
      </w:r>
      <w:r>
        <w:rPr>
          <w:rFonts w:ascii="Arial" w:hAnsi="Arial" w:cs="Arial"/>
          <w:sz w:val="22"/>
          <w:szCs w:val="22"/>
        </w:rPr>
        <w:t>i</w:t>
      </w:r>
      <w:r w:rsidRPr="00173D29">
        <w:rPr>
          <w:rFonts w:ascii="Arial" w:hAnsi="Arial" w:cs="Arial"/>
          <w:sz w:val="22"/>
          <w:szCs w:val="22"/>
        </w:rPr>
        <w:t xml:space="preserve">mplementation </w:t>
      </w:r>
      <w:r>
        <w:rPr>
          <w:rFonts w:ascii="Arial" w:hAnsi="Arial" w:cs="Arial"/>
          <w:sz w:val="22"/>
          <w:szCs w:val="22"/>
        </w:rPr>
        <w:t>t</w:t>
      </w:r>
      <w:r w:rsidRPr="00173D29">
        <w:rPr>
          <w:rFonts w:ascii="Arial" w:hAnsi="Arial" w:cs="Arial"/>
          <w:sz w:val="22"/>
          <w:szCs w:val="22"/>
        </w:rPr>
        <w:t>ests, if:</w:t>
      </w:r>
      <w:bookmarkEnd w:id="97"/>
      <w:r w:rsidRPr="00173D29">
        <w:rPr>
          <w:rFonts w:ascii="Arial" w:hAnsi="Arial" w:cs="Arial"/>
          <w:sz w:val="22"/>
          <w:szCs w:val="22"/>
        </w:rPr>
        <w:t xml:space="preserve"> </w:t>
      </w:r>
    </w:p>
    <w:p w14:paraId="77B7DC3A" w14:textId="77777777" w:rsidR="00387E5F" w:rsidRPr="00173D29" w:rsidRDefault="00387E5F" w:rsidP="00387E5F">
      <w:pPr>
        <w:pStyle w:val="BBSchedule3"/>
        <w:tabs>
          <w:tab w:val="num" w:pos="1440"/>
        </w:tabs>
        <w:ind w:left="1440"/>
        <w:rPr>
          <w:rFonts w:ascii="Arial" w:hAnsi="Arial" w:cs="Arial"/>
          <w:sz w:val="22"/>
          <w:szCs w:val="22"/>
        </w:rPr>
      </w:pPr>
      <w:bookmarkStart w:id="98" w:name="_Toc401671665"/>
      <w:r w:rsidRPr="00173D29">
        <w:rPr>
          <w:rFonts w:ascii="Arial" w:hAnsi="Arial" w:cs="Arial"/>
          <w:sz w:val="22"/>
          <w:szCs w:val="22"/>
        </w:rPr>
        <w:t>no Category 1 (Critical Errors) or Category 2 (High Errors) have been identified and remain to be corrected; and</w:t>
      </w:r>
      <w:bookmarkEnd w:id="98"/>
      <w:r w:rsidRPr="00173D29">
        <w:rPr>
          <w:rFonts w:ascii="Arial" w:hAnsi="Arial" w:cs="Arial"/>
          <w:sz w:val="22"/>
          <w:szCs w:val="22"/>
        </w:rPr>
        <w:t xml:space="preserve"> </w:t>
      </w:r>
    </w:p>
    <w:p w14:paraId="638888F7" w14:textId="77777777" w:rsidR="00387E5F" w:rsidRPr="00173D29" w:rsidRDefault="00387E5F" w:rsidP="00387E5F">
      <w:pPr>
        <w:pStyle w:val="BBSchedule3"/>
        <w:tabs>
          <w:tab w:val="num" w:pos="1440"/>
        </w:tabs>
        <w:ind w:left="1440"/>
        <w:rPr>
          <w:rFonts w:ascii="Arial" w:hAnsi="Arial" w:cs="Arial"/>
          <w:sz w:val="22"/>
          <w:szCs w:val="22"/>
        </w:rPr>
      </w:pPr>
      <w:bookmarkStart w:id="99" w:name="_Toc401671666"/>
      <w:r w:rsidRPr="00173D29">
        <w:rPr>
          <w:rFonts w:ascii="Arial" w:hAnsi="Arial" w:cs="Arial"/>
          <w:sz w:val="22"/>
          <w:szCs w:val="22"/>
        </w:rPr>
        <w:t>there is an agreed plan for the resolution of any Category 3 (Medium Errors);</w:t>
      </w:r>
      <w:bookmarkEnd w:id="99"/>
    </w:p>
    <w:p w14:paraId="07FB5B27" w14:textId="77777777" w:rsidR="00387E5F" w:rsidRPr="00173D29" w:rsidRDefault="00387E5F" w:rsidP="00387E5F">
      <w:pPr>
        <w:pStyle w:val="BBBodyTextIndent1"/>
        <w:rPr>
          <w:rFonts w:ascii="Arial" w:hAnsi="Arial" w:cs="Arial"/>
          <w:sz w:val="22"/>
          <w:szCs w:val="22"/>
        </w:rPr>
      </w:pPr>
      <w:bookmarkStart w:id="100" w:name="_Toc401671667"/>
      <w:proofErr w:type="gramStart"/>
      <w:r w:rsidRPr="00173D29">
        <w:rPr>
          <w:rFonts w:ascii="Arial" w:hAnsi="Arial" w:cs="Arial"/>
          <w:sz w:val="22"/>
          <w:szCs w:val="22"/>
        </w:rPr>
        <w:t>the</w:t>
      </w:r>
      <w:proofErr w:type="gramEnd"/>
      <w:r w:rsidRPr="00173D29">
        <w:rPr>
          <w:rFonts w:ascii="Arial" w:hAnsi="Arial" w:cs="Arial"/>
          <w:sz w:val="22"/>
          <w:szCs w:val="22"/>
        </w:rPr>
        <w:t xml:space="preserve"> </w:t>
      </w:r>
      <w:r>
        <w:rPr>
          <w:rFonts w:ascii="Arial" w:hAnsi="Arial" w:cs="Arial"/>
          <w:sz w:val="22"/>
          <w:szCs w:val="22"/>
        </w:rPr>
        <w:t>Goods</w:t>
      </w:r>
      <w:r w:rsidRPr="00173D29">
        <w:rPr>
          <w:rFonts w:ascii="Arial" w:hAnsi="Arial" w:cs="Arial"/>
          <w:sz w:val="22"/>
          <w:szCs w:val="22"/>
        </w:rPr>
        <w:t xml:space="preserve"> shall be deemed by the </w:t>
      </w:r>
      <w:r>
        <w:rPr>
          <w:rFonts w:ascii="Arial" w:hAnsi="Arial" w:cs="Arial"/>
          <w:sz w:val="22"/>
          <w:szCs w:val="22"/>
        </w:rPr>
        <w:t>Buyer</w:t>
      </w:r>
      <w:r w:rsidRPr="00173D29">
        <w:rPr>
          <w:rFonts w:ascii="Arial" w:hAnsi="Arial" w:cs="Arial"/>
          <w:sz w:val="22"/>
          <w:szCs w:val="22"/>
        </w:rPr>
        <w:t xml:space="preserve"> to have passed the Implementation Tests.</w:t>
      </w:r>
      <w:bookmarkEnd w:id="100"/>
    </w:p>
    <w:p w14:paraId="50E49E77" w14:textId="77777777" w:rsidR="00387E5F" w:rsidRPr="00173D29" w:rsidRDefault="00387E5F" w:rsidP="00387E5F">
      <w:pPr>
        <w:pStyle w:val="BBSchedule2"/>
        <w:numPr>
          <w:ilvl w:val="0"/>
          <w:numId w:val="0"/>
        </w:numPr>
        <w:ind w:left="709"/>
        <w:rPr>
          <w:rFonts w:ascii="Arial" w:hAnsi="Arial" w:cs="Arial"/>
          <w:sz w:val="22"/>
          <w:szCs w:val="22"/>
        </w:rPr>
      </w:pPr>
      <w:bookmarkStart w:id="101" w:name="_Toc401671668"/>
      <w:r>
        <w:rPr>
          <w:rFonts w:ascii="Arial" w:hAnsi="Arial" w:cs="Arial"/>
          <w:sz w:val="22"/>
          <w:szCs w:val="22"/>
        </w:rPr>
        <w:t xml:space="preserve">9.2 </w:t>
      </w:r>
      <w:r w:rsidRPr="00173D29">
        <w:rPr>
          <w:rFonts w:ascii="Arial" w:hAnsi="Arial" w:cs="Arial"/>
          <w:sz w:val="22"/>
          <w:szCs w:val="22"/>
        </w:rPr>
        <w:t xml:space="preserve">Within no more than five (5) </w:t>
      </w:r>
      <w:r>
        <w:rPr>
          <w:rFonts w:ascii="Arial" w:hAnsi="Arial" w:cs="Arial"/>
          <w:sz w:val="22"/>
          <w:szCs w:val="22"/>
        </w:rPr>
        <w:t>Working</w:t>
      </w:r>
      <w:r w:rsidRPr="00173D29">
        <w:rPr>
          <w:rFonts w:ascii="Arial" w:hAnsi="Arial" w:cs="Arial"/>
          <w:sz w:val="22"/>
          <w:szCs w:val="22"/>
        </w:rPr>
        <w:t xml:space="preserve"> Days after the date on which the </w:t>
      </w:r>
      <w:r>
        <w:rPr>
          <w:rFonts w:ascii="Arial" w:hAnsi="Arial" w:cs="Arial"/>
          <w:sz w:val="22"/>
          <w:szCs w:val="22"/>
        </w:rPr>
        <w:t>Supplier</w:t>
      </w:r>
      <w:r w:rsidRPr="00173D29">
        <w:rPr>
          <w:rFonts w:ascii="Arial" w:hAnsi="Arial" w:cs="Arial"/>
          <w:sz w:val="22"/>
          <w:szCs w:val="22"/>
        </w:rPr>
        <w:t xml:space="preserve"> considers that the </w:t>
      </w:r>
      <w:r>
        <w:rPr>
          <w:rFonts w:ascii="Arial" w:hAnsi="Arial" w:cs="Arial"/>
          <w:sz w:val="22"/>
          <w:szCs w:val="22"/>
        </w:rPr>
        <w:t>Goods</w:t>
      </w:r>
      <w:r w:rsidRPr="00173D29">
        <w:rPr>
          <w:rFonts w:ascii="Arial" w:hAnsi="Arial" w:cs="Arial"/>
          <w:sz w:val="22"/>
          <w:szCs w:val="22"/>
        </w:rPr>
        <w:t xml:space="preserve"> have passed the </w:t>
      </w:r>
      <w:r>
        <w:rPr>
          <w:rFonts w:ascii="Arial" w:hAnsi="Arial" w:cs="Arial"/>
          <w:sz w:val="22"/>
          <w:szCs w:val="22"/>
        </w:rPr>
        <w:t>i</w:t>
      </w:r>
      <w:r w:rsidRPr="00173D29">
        <w:rPr>
          <w:rFonts w:ascii="Arial" w:hAnsi="Arial" w:cs="Arial"/>
          <w:sz w:val="22"/>
          <w:szCs w:val="22"/>
        </w:rPr>
        <w:t xml:space="preserve">mplementation </w:t>
      </w:r>
      <w:r>
        <w:rPr>
          <w:rFonts w:ascii="Arial" w:hAnsi="Arial" w:cs="Arial"/>
          <w:sz w:val="22"/>
          <w:szCs w:val="22"/>
        </w:rPr>
        <w:t>t</w:t>
      </w:r>
      <w:r w:rsidRPr="00173D29">
        <w:rPr>
          <w:rFonts w:ascii="Arial" w:hAnsi="Arial" w:cs="Arial"/>
          <w:sz w:val="22"/>
          <w:szCs w:val="22"/>
        </w:rPr>
        <w:t xml:space="preserve">ests, the </w:t>
      </w:r>
      <w:r>
        <w:rPr>
          <w:rFonts w:ascii="Arial" w:hAnsi="Arial" w:cs="Arial"/>
          <w:sz w:val="22"/>
          <w:szCs w:val="22"/>
        </w:rPr>
        <w:t>Supplier</w:t>
      </w:r>
      <w:r w:rsidRPr="00173D29">
        <w:rPr>
          <w:rFonts w:ascii="Arial" w:hAnsi="Arial" w:cs="Arial"/>
          <w:sz w:val="22"/>
          <w:szCs w:val="22"/>
        </w:rPr>
        <w:t xml:space="preserve"> shall send to the </w:t>
      </w:r>
      <w:r>
        <w:rPr>
          <w:rFonts w:ascii="Arial" w:hAnsi="Arial" w:cs="Arial"/>
          <w:sz w:val="22"/>
          <w:szCs w:val="22"/>
        </w:rPr>
        <w:t>Buyer</w:t>
      </w:r>
      <w:r w:rsidRPr="00173D29">
        <w:rPr>
          <w:rFonts w:ascii="Arial" w:hAnsi="Arial" w:cs="Arial"/>
          <w:sz w:val="22"/>
          <w:szCs w:val="22"/>
        </w:rPr>
        <w:t xml:space="preserve"> the Implementation Test Report.</w:t>
      </w:r>
      <w:bookmarkEnd w:id="101"/>
    </w:p>
    <w:p w14:paraId="6DA01704" w14:textId="77777777" w:rsidR="00387E5F" w:rsidRPr="00173D29" w:rsidRDefault="00387E5F" w:rsidP="00387E5F">
      <w:pPr>
        <w:pStyle w:val="BBSchedule2"/>
        <w:numPr>
          <w:ilvl w:val="0"/>
          <w:numId w:val="0"/>
        </w:numPr>
        <w:ind w:left="709"/>
        <w:rPr>
          <w:rFonts w:ascii="Arial" w:hAnsi="Arial" w:cs="Arial"/>
          <w:sz w:val="22"/>
          <w:szCs w:val="22"/>
        </w:rPr>
      </w:pPr>
      <w:bookmarkStart w:id="102" w:name="_Toc401671669"/>
      <w:r>
        <w:rPr>
          <w:rFonts w:ascii="Arial" w:hAnsi="Arial" w:cs="Arial"/>
          <w:sz w:val="22"/>
          <w:szCs w:val="22"/>
        </w:rPr>
        <w:t xml:space="preserve">9.3 </w:t>
      </w:r>
      <w:r w:rsidRPr="00173D29">
        <w:rPr>
          <w:rFonts w:ascii="Arial" w:hAnsi="Arial" w:cs="Arial"/>
          <w:sz w:val="22"/>
          <w:szCs w:val="22"/>
        </w:rPr>
        <w:t xml:space="preserve">Within no more than ten (10) </w:t>
      </w:r>
      <w:r>
        <w:rPr>
          <w:rFonts w:ascii="Arial" w:hAnsi="Arial" w:cs="Arial"/>
          <w:sz w:val="22"/>
          <w:szCs w:val="22"/>
        </w:rPr>
        <w:t>Working</w:t>
      </w:r>
      <w:r w:rsidRPr="00173D29">
        <w:rPr>
          <w:rFonts w:ascii="Arial" w:hAnsi="Arial" w:cs="Arial"/>
          <w:sz w:val="22"/>
          <w:szCs w:val="22"/>
        </w:rPr>
        <w:t xml:space="preserve"> Days after receipt of the Implementation Test Report from the </w:t>
      </w:r>
      <w:r>
        <w:rPr>
          <w:rFonts w:ascii="Arial" w:hAnsi="Arial" w:cs="Arial"/>
          <w:sz w:val="22"/>
          <w:szCs w:val="22"/>
        </w:rPr>
        <w:t>Supplier</w:t>
      </w:r>
      <w:r w:rsidRPr="00173D29">
        <w:rPr>
          <w:rFonts w:ascii="Arial" w:hAnsi="Arial" w:cs="Arial"/>
          <w:sz w:val="22"/>
          <w:szCs w:val="22"/>
        </w:rPr>
        <w:t xml:space="preserve">, and if the Parties agree that the relevant </w:t>
      </w:r>
      <w:r>
        <w:rPr>
          <w:rFonts w:ascii="Arial" w:hAnsi="Arial" w:cs="Arial"/>
          <w:sz w:val="22"/>
          <w:szCs w:val="22"/>
        </w:rPr>
        <w:t>Goods</w:t>
      </w:r>
      <w:r w:rsidRPr="00173D29">
        <w:rPr>
          <w:rFonts w:ascii="Arial" w:hAnsi="Arial" w:cs="Arial"/>
          <w:sz w:val="22"/>
          <w:szCs w:val="22"/>
        </w:rPr>
        <w:t xml:space="preserve"> and </w:t>
      </w:r>
      <w:r>
        <w:rPr>
          <w:rFonts w:ascii="Arial" w:hAnsi="Arial" w:cs="Arial"/>
          <w:sz w:val="22"/>
          <w:szCs w:val="22"/>
        </w:rPr>
        <w:t>the</w:t>
      </w:r>
      <w:r w:rsidRPr="00173D29">
        <w:rPr>
          <w:rFonts w:ascii="Arial" w:hAnsi="Arial" w:cs="Arial"/>
          <w:sz w:val="22"/>
          <w:szCs w:val="22"/>
        </w:rPr>
        <w:t xml:space="preserve"> Services have passed the </w:t>
      </w:r>
      <w:r>
        <w:rPr>
          <w:rFonts w:ascii="Arial" w:hAnsi="Arial" w:cs="Arial"/>
          <w:sz w:val="22"/>
          <w:szCs w:val="22"/>
        </w:rPr>
        <w:t>i</w:t>
      </w:r>
      <w:r w:rsidRPr="00173D29">
        <w:rPr>
          <w:rFonts w:ascii="Arial" w:hAnsi="Arial" w:cs="Arial"/>
          <w:sz w:val="22"/>
          <w:szCs w:val="22"/>
        </w:rPr>
        <w:t xml:space="preserve">mplementation </w:t>
      </w:r>
      <w:r>
        <w:rPr>
          <w:rFonts w:ascii="Arial" w:hAnsi="Arial" w:cs="Arial"/>
          <w:sz w:val="22"/>
          <w:szCs w:val="22"/>
        </w:rPr>
        <w:t>t</w:t>
      </w:r>
      <w:r w:rsidRPr="00173D29">
        <w:rPr>
          <w:rFonts w:ascii="Arial" w:hAnsi="Arial" w:cs="Arial"/>
          <w:sz w:val="22"/>
          <w:szCs w:val="22"/>
        </w:rPr>
        <w:t xml:space="preserve">ests, the </w:t>
      </w:r>
      <w:r>
        <w:rPr>
          <w:rFonts w:ascii="Arial" w:hAnsi="Arial" w:cs="Arial"/>
          <w:sz w:val="22"/>
          <w:szCs w:val="22"/>
        </w:rPr>
        <w:t>Buyer</w:t>
      </w:r>
      <w:r w:rsidRPr="00173D29">
        <w:rPr>
          <w:rFonts w:ascii="Arial" w:hAnsi="Arial" w:cs="Arial"/>
          <w:sz w:val="22"/>
          <w:szCs w:val="22"/>
        </w:rPr>
        <w:t xml:space="preserve"> shall send to the </w:t>
      </w:r>
      <w:r>
        <w:rPr>
          <w:rFonts w:ascii="Arial" w:hAnsi="Arial" w:cs="Arial"/>
          <w:sz w:val="22"/>
          <w:szCs w:val="22"/>
        </w:rPr>
        <w:t>Supplier</w:t>
      </w:r>
      <w:r w:rsidRPr="00173D29">
        <w:rPr>
          <w:rFonts w:ascii="Arial" w:hAnsi="Arial" w:cs="Arial"/>
          <w:sz w:val="22"/>
          <w:szCs w:val="22"/>
        </w:rPr>
        <w:t xml:space="preserve"> </w:t>
      </w:r>
      <w:r>
        <w:rPr>
          <w:rFonts w:ascii="Arial" w:hAnsi="Arial" w:cs="Arial"/>
          <w:sz w:val="22"/>
          <w:szCs w:val="22"/>
        </w:rPr>
        <w:t>an</w:t>
      </w:r>
      <w:r w:rsidRPr="00173D29">
        <w:rPr>
          <w:rFonts w:ascii="Arial" w:hAnsi="Arial" w:cs="Arial"/>
          <w:sz w:val="22"/>
          <w:szCs w:val="22"/>
        </w:rPr>
        <w:t xml:space="preserve"> Implementation Certificate in the form set out in the A</w:t>
      </w:r>
      <w:r>
        <w:rPr>
          <w:rFonts w:ascii="Arial" w:hAnsi="Arial" w:cs="Arial"/>
          <w:sz w:val="22"/>
          <w:szCs w:val="22"/>
        </w:rPr>
        <w:t>nnex 1 to Part III to Part B of Call Off Schedule 13</w:t>
      </w:r>
      <w:r w:rsidRPr="00173D29">
        <w:rPr>
          <w:rFonts w:ascii="Arial" w:hAnsi="Arial" w:cs="Arial"/>
          <w:sz w:val="22"/>
          <w:szCs w:val="22"/>
        </w:rPr>
        <w:t>.  In the event that the Parties are unable to reach such agreement within the specified period</w:t>
      </w:r>
      <w:r>
        <w:rPr>
          <w:rFonts w:ascii="Arial" w:hAnsi="Arial" w:cs="Arial"/>
          <w:sz w:val="22"/>
          <w:szCs w:val="22"/>
        </w:rPr>
        <w:t xml:space="preserve"> (i.e. w</w:t>
      </w:r>
      <w:r w:rsidRPr="00173D29">
        <w:rPr>
          <w:rFonts w:ascii="Arial" w:hAnsi="Arial" w:cs="Arial"/>
          <w:sz w:val="22"/>
          <w:szCs w:val="22"/>
        </w:rPr>
        <w:t xml:space="preserve">ithin no more than ten (10) </w:t>
      </w:r>
      <w:r>
        <w:rPr>
          <w:rFonts w:ascii="Arial" w:hAnsi="Arial" w:cs="Arial"/>
          <w:sz w:val="22"/>
          <w:szCs w:val="22"/>
        </w:rPr>
        <w:t>Working</w:t>
      </w:r>
      <w:r w:rsidRPr="00173D29">
        <w:rPr>
          <w:rFonts w:ascii="Arial" w:hAnsi="Arial" w:cs="Arial"/>
          <w:sz w:val="22"/>
          <w:szCs w:val="22"/>
        </w:rPr>
        <w:t xml:space="preserve"> Days after receipt of the Implementation Test Report from the </w:t>
      </w:r>
      <w:r>
        <w:rPr>
          <w:rFonts w:ascii="Arial" w:hAnsi="Arial" w:cs="Arial"/>
          <w:sz w:val="22"/>
          <w:szCs w:val="22"/>
        </w:rPr>
        <w:t>Supplier)</w:t>
      </w:r>
      <w:r w:rsidRPr="00173D29">
        <w:rPr>
          <w:rFonts w:ascii="Arial" w:hAnsi="Arial" w:cs="Arial"/>
          <w:sz w:val="22"/>
          <w:szCs w:val="22"/>
        </w:rPr>
        <w:t>, then the matter may be referred by either Party to the Dispute Resolution Procedure.</w:t>
      </w:r>
      <w:bookmarkEnd w:id="102"/>
    </w:p>
    <w:p w14:paraId="319FE1DA" w14:textId="77777777" w:rsidR="00387E5F" w:rsidRPr="00173D29" w:rsidRDefault="00387E5F" w:rsidP="00387E5F">
      <w:pPr>
        <w:pStyle w:val="BBScheduleHeading1"/>
        <w:numPr>
          <w:ilvl w:val="0"/>
          <w:numId w:val="0"/>
        </w:numPr>
        <w:rPr>
          <w:rFonts w:ascii="Arial" w:hAnsi="Arial" w:cs="Arial"/>
          <w:sz w:val="22"/>
          <w:szCs w:val="22"/>
        </w:rPr>
      </w:pPr>
      <w:bookmarkStart w:id="103" w:name="_Toc401671670"/>
      <w:r>
        <w:rPr>
          <w:rFonts w:ascii="Arial" w:hAnsi="Arial" w:cs="Arial"/>
          <w:sz w:val="22"/>
          <w:szCs w:val="22"/>
        </w:rPr>
        <w:t xml:space="preserve">10. </w:t>
      </w:r>
      <w:r w:rsidRPr="00173D29">
        <w:rPr>
          <w:rFonts w:ascii="Arial" w:hAnsi="Arial" w:cs="Arial"/>
          <w:sz w:val="22"/>
          <w:szCs w:val="22"/>
        </w:rPr>
        <w:t xml:space="preserve">ISSUE OF </w:t>
      </w:r>
      <w:r>
        <w:rPr>
          <w:rFonts w:ascii="Arial" w:hAnsi="Arial" w:cs="Arial"/>
          <w:sz w:val="22"/>
          <w:szCs w:val="22"/>
        </w:rPr>
        <w:t>AN</w:t>
      </w:r>
      <w:r w:rsidRPr="00173D29">
        <w:rPr>
          <w:rFonts w:ascii="Arial" w:hAnsi="Arial" w:cs="Arial"/>
          <w:sz w:val="22"/>
          <w:szCs w:val="22"/>
        </w:rPr>
        <w:t xml:space="preserve"> IMPLEMENTATION CERTIFICATE</w:t>
      </w:r>
      <w:bookmarkEnd w:id="103"/>
    </w:p>
    <w:p w14:paraId="5DA8232A" w14:textId="77777777" w:rsidR="00387E5F" w:rsidRPr="00173D29" w:rsidRDefault="00387E5F" w:rsidP="00387E5F">
      <w:pPr>
        <w:pStyle w:val="BBBodyTextIndent1"/>
        <w:rPr>
          <w:rFonts w:ascii="Arial" w:hAnsi="Arial" w:cs="Arial"/>
          <w:sz w:val="22"/>
          <w:szCs w:val="22"/>
        </w:rPr>
      </w:pPr>
      <w:bookmarkStart w:id="104" w:name="_Toc401671671"/>
      <w:r w:rsidRPr="00173D29">
        <w:rPr>
          <w:rFonts w:ascii="Arial" w:hAnsi="Arial" w:cs="Arial"/>
          <w:sz w:val="22"/>
          <w:szCs w:val="22"/>
        </w:rPr>
        <w:t>The provision of a</w:t>
      </w:r>
      <w:r>
        <w:rPr>
          <w:rFonts w:ascii="Arial" w:hAnsi="Arial" w:cs="Arial"/>
          <w:sz w:val="22"/>
          <w:szCs w:val="22"/>
        </w:rPr>
        <w:t>n</w:t>
      </w:r>
      <w:r w:rsidRPr="00173D29">
        <w:rPr>
          <w:rFonts w:ascii="Arial" w:hAnsi="Arial" w:cs="Arial"/>
          <w:sz w:val="22"/>
          <w:szCs w:val="22"/>
        </w:rPr>
        <w:t xml:space="preserve"> Implementation Certificate shall not be construed as a waiver of the rights of the </w:t>
      </w:r>
      <w:r>
        <w:rPr>
          <w:rFonts w:ascii="Arial" w:hAnsi="Arial" w:cs="Arial"/>
          <w:sz w:val="22"/>
          <w:szCs w:val="22"/>
        </w:rPr>
        <w:t>Buyer</w:t>
      </w:r>
      <w:r w:rsidRPr="00173D29">
        <w:rPr>
          <w:rFonts w:ascii="Arial" w:hAnsi="Arial" w:cs="Arial"/>
          <w:sz w:val="22"/>
          <w:szCs w:val="22"/>
        </w:rPr>
        <w:t xml:space="preserve"> hereunder or a variation of this Agreement and shall not subsequently prejudice any rights or remedies of the </w:t>
      </w:r>
      <w:r>
        <w:rPr>
          <w:rFonts w:ascii="Arial" w:hAnsi="Arial" w:cs="Arial"/>
          <w:sz w:val="22"/>
          <w:szCs w:val="22"/>
        </w:rPr>
        <w:t>Buyer</w:t>
      </w:r>
      <w:r w:rsidRPr="00173D29">
        <w:rPr>
          <w:rFonts w:ascii="Arial" w:hAnsi="Arial" w:cs="Arial"/>
          <w:sz w:val="22"/>
          <w:szCs w:val="22"/>
        </w:rPr>
        <w:t xml:space="preserve"> (including any rights to re-test the </w:t>
      </w:r>
      <w:r>
        <w:rPr>
          <w:rFonts w:ascii="Arial" w:hAnsi="Arial" w:cs="Arial"/>
          <w:sz w:val="22"/>
          <w:szCs w:val="22"/>
        </w:rPr>
        <w:t>Goods</w:t>
      </w:r>
      <w:r w:rsidRPr="00173D29">
        <w:rPr>
          <w:rFonts w:ascii="Arial" w:hAnsi="Arial" w:cs="Arial"/>
          <w:sz w:val="22"/>
          <w:szCs w:val="22"/>
        </w:rPr>
        <w:t xml:space="preserve"> and/or the Services (or part thereof)</w:t>
      </w:r>
      <w:r>
        <w:rPr>
          <w:rFonts w:ascii="Arial" w:hAnsi="Arial" w:cs="Arial"/>
          <w:sz w:val="22"/>
          <w:szCs w:val="22"/>
        </w:rPr>
        <w:t>.</w:t>
      </w:r>
      <w:r w:rsidRPr="00173D29">
        <w:rPr>
          <w:rFonts w:ascii="Arial" w:hAnsi="Arial" w:cs="Arial"/>
          <w:sz w:val="22"/>
          <w:szCs w:val="22"/>
        </w:rPr>
        <w:t xml:space="preserve"> </w:t>
      </w:r>
      <w:bookmarkEnd w:id="104"/>
    </w:p>
    <w:p w14:paraId="1F173C20" w14:textId="45F8B226" w:rsidR="00387E5F" w:rsidRDefault="00387E5F">
      <w:pPr>
        <w:overflowPunct/>
        <w:autoSpaceDE/>
        <w:autoSpaceDN/>
        <w:adjustRightInd/>
        <w:spacing w:after="200" w:line="276" w:lineRule="auto"/>
        <w:ind w:left="0"/>
        <w:jc w:val="left"/>
        <w:textAlignment w:val="auto"/>
        <w:rPr>
          <w:b/>
          <w:bCs/>
        </w:rPr>
      </w:pPr>
      <w:r w:rsidRPr="00173D29">
        <w:rPr>
          <w:b/>
          <w:bCs/>
        </w:rPr>
        <w:br w:type="page"/>
      </w:r>
    </w:p>
    <w:p w14:paraId="00D6834D" w14:textId="77777777" w:rsidR="00387E5F" w:rsidRDefault="00387E5F" w:rsidP="00BC4FBD"/>
    <w:p w14:paraId="4077CC35" w14:textId="77777777" w:rsidR="00387E5F" w:rsidRDefault="00387E5F" w:rsidP="00BC4FBD"/>
    <w:p w14:paraId="4EE1DFAD" w14:textId="177BC445" w:rsidR="00387E5F" w:rsidRDefault="00387E5F" w:rsidP="00BC4FBD">
      <w:pPr>
        <w:overflowPunct/>
        <w:autoSpaceDE/>
        <w:autoSpaceDN/>
        <w:adjustRightInd/>
        <w:spacing w:after="200" w:line="276" w:lineRule="auto"/>
        <w:ind w:left="0"/>
        <w:jc w:val="center"/>
        <w:textAlignment w:val="auto"/>
      </w:pPr>
      <w:r>
        <w:rPr>
          <w:b/>
        </w:rPr>
        <w:t>APPENDIX</w:t>
      </w:r>
      <w:r>
        <w:br w:type="page"/>
      </w:r>
    </w:p>
    <w:p w14:paraId="4C348FC1" w14:textId="77777777" w:rsidR="00387E5F" w:rsidRDefault="00387E5F" w:rsidP="00BC4FBD"/>
    <w:p w14:paraId="11C89658" w14:textId="77777777" w:rsidR="00387E5F" w:rsidRPr="00387E5F" w:rsidRDefault="00387E5F" w:rsidP="00387E5F">
      <w:pPr>
        <w:overflowPunct/>
        <w:autoSpaceDE/>
        <w:autoSpaceDN/>
        <w:adjustRightInd/>
        <w:ind w:left="0"/>
        <w:textAlignment w:val="auto"/>
        <w:rPr>
          <w:b/>
          <w:lang w:eastAsia="en-GB"/>
        </w:rPr>
      </w:pPr>
      <w:r w:rsidRPr="00387E5F">
        <w:rPr>
          <w:b/>
          <w:lang w:eastAsia="en-GB"/>
        </w:rPr>
        <w:t>Part III - Final Implementation</w:t>
      </w:r>
    </w:p>
    <w:p w14:paraId="573C55D4" w14:textId="77777777" w:rsidR="00387E5F" w:rsidRPr="00387E5F" w:rsidRDefault="00387E5F" w:rsidP="00387E5F">
      <w:pPr>
        <w:keepNext/>
        <w:overflowPunct/>
        <w:autoSpaceDE/>
        <w:autoSpaceDN/>
        <w:adjustRightInd/>
        <w:spacing w:before="120"/>
        <w:ind w:left="0"/>
        <w:textAlignment w:val="auto"/>
        <w:outlineLvl w:val="0"/>
        <w:rPr>
          <w:b/>
          <w:lang w:eastAsia="en-GB"/>
        </w:rPr>
      </w:pPr>
      <w:bookmarkStart w:id="105" w:name="_Toc401671674"/>
      <w:r w:rsidRPr="00387E5F">
        <w:rPr>
          <w:b/>
          <w:lang w:eastAsia="en-GB"/>
        </w:rPr>
        <w:t>11. IMPLEMENTATION TESTING</w:t>
      </w:r>
      <w:bookmarkEnd w:id="105"/>
    </w:p>
    <w:p w14:paraId="40B59822" w14:textId="77777777" w:rsidR="00387E5F" w:rsidRPr="00387E5F" w:rsidRDefault="00387E5F" w:rsidP="00387E5F">
      <w:pPr>
        <w:numPr>
          <w:ilvl w:val="2"/>
          <w:numId w:val="0"/>
        </w:numPr>
        <w:tabs>
          <w:tab w:val="num" w:pos="720"/>
        </w:tabs>
        <w:overflowPunct/>
        <w:autoSpaceDE/>
        <w:autoSpaceDN/>
        <w:adjustRightInd/>
        <w:ind w:left="720" w:hanging="720"/>
        <w:textAlignment w:val="auto"/>
        <w:outlineLvl w:val="1"/>
        <w:rPr>
          <w:lang w:eastAsia="en-GB"/>
        </w:rPr>
      </w:pPr>
      <w:bookmarkStart w:id="106" w:name="_Toc401671675"/>
      <w:r w:rsidRPr="00387E5F">
        <w:rPr>
          <w:lang w:eastAsia="en-GB"/>
        </w:rPr>
        <w:t>11.1</w:t>
      </w:r>
      <w:r w:rsidRPr="00387E5F">
        <w:rPr>
          <w:lang w:eastAsia="en-GB"/>
        </w:rPr>
        <w:tab/>
        <w:t xml:space="preserve">The Parties will meet to agree a plan for testing the wide area network established by the Supplier in accordance with the requirements specified in the Order Form which will relate to interconnectivity and interoperability of the Goods and/or </w:t>
      </w:r>
      <w:proofErr w:type="gramStart"/>
      <w:r w:rsidRPr="00387E5F">
        <w:rPr>
          <w:lang w:eastAsia="en-GB"/>
        </w:rPr>
        <w:t>Services  between</w:t>
      </w:r>
      <w:proofErr w:type="gramEnd"/>
      <w:r w:rsidRPr="00387E5F">
        <w:rPr>
          <w:lang w:eastAsia="en-GB"/>
        </w:rPr>
        <w:t xml:space="preserve"> any  educational establishments (the "</w:t>
      </w:r>
      <w:r w:rsidRPr="00387E5F">
        <w:rPr>
          <w:b/>
          <w:lang w:eastAsia="en-GB"/>
        </w:rPr>
        <w:t>Final Implementation Test</w:t>
      </w:r>
      <w:r w:rsidRPr="00387E5F">
        <w:rPr>
          <w:lang w:eastAsia="en-GB"/>
        </w:rPr>
        <w:t>").</w:t>
      </w:r>
      <w:bookmarkEnd w:id="106"/>
    </w:p>
    <w:p w14:paraId="119A1C55" w14:textId="77777777" w:rsidR="00387E5F" w:rsidRPr="00387E5F" w:rsidRDefault="00387E5F" w:rsidP="00387E5F">
      <w:pPr>
        <w:numPr>
          <w:ilvl w:val="2"/>
          <w:numId w:val="0"/>
        </w:numPr>
        <w:tabs>
          <w:tab w:val="num" w:pos="720"/>
        </w:tabs>
        <w:overflowPunct/>
        <w:autoSpaceDE/>
        <w:autoSpaceDN/>
        <w:adjustRightInd/>
        <w:ind w:left="720" w:hanging="720"/>
        <w:textAlignment w:val="auto"/>
        <w:outlineLvl w:val="1"/>
        <w:rPr>
          <w:lang w:eastAsia="en-GB"/>
        </w:rPr>
      </w:pPr>
      <w:bookmarkStart w:id="107" w:name="_Toc401671676"/>
      <w:r w:rsidRPr="00387E5F">
        <w:rPr>
          <w:lang w:eastAsia="en-GB"/>
        </w:rPr>
        <w:t>11.2</w:t>
      </w:r>
      <w:r w:rsidRPr="00387E5F">
        <w:rPr>
          <w:lang w:eastAsia="en-GB"/>
        </w:rPr>
        <w:tab/>
        <w:t>The Supplier shall design, document and execute the Final Implementation Tests.</w:t>
      </w:r>
      <w:bookmarkEnd w:id="107"/>
      <w:r w:rsidRPr="00387E5F">
        <w:rPr>
          <w:lang w:eastAsia="en-GB"/>
        </w:rPr>
        <w:t xml:space="preserve">  </w:t>
      </w:r>
    </w:p>
    <w:p w14:paraId="603DA365" w14:textId="77777777" w:rsidR="00387E5F" w:rsidRPr="00387E5F" w:rsidRDefault="00387E5F" w:rsidP="00387E5F">
      <w:pPr>
        <w:numPr>
          <w:ilvl w:val="2"/>
          <w:numId w:val="0"/>
        </w:numPr>
        <w:tabs>
          <w:tab w:val="num" w:pos="720"/>
        </w:tabs>
        <w:overflowPunct/>
        <w:autoSpaceDE/>
        <w:autoSpaceDN/>
        <w:adjustRightInd/>
        <w:ind w:left="720" w:hanging="720"/>
        <w:textAlignment w:val="auto"/>
        <w:outlineLvl w:val="1"/>
        <w:rPr>
          <w:lang w:eastAsia="en-GB"/>
        </w:rPr>
      </w:pPr>
      <w:bookmarkStart w:id="108" w:name="_Toc401671677"/>
      <w:r w:rsidRPr="00387E5F">
        <w:rPr>
          <w:lang w:eastAsia="en-GB"/>
        </w:rPr>
        <w:t>11.3</w:t>
      </w:r>
      <w:r w:rsidRPr="00387E5F">
        <w:rPr>
          <w:lang w:eastAsia="en-GB"/>
        </w:rPr>
        <w:tab/>
        <w:t>Nothing in this Part III of Part B to Call-Off Schedule 13 shall require the Supplier to repeat tests carried out in accordance with this Part II of Part B to Call-Off Schedule 13 (unless the repetition of such tests is reasonably required in order to confirm continued compliance with the ICT requirements).</w:t>
      </w:r>
      <w:bookmarkEnd w:id="108"/>
      <w:r w:rsidRPr="00387E5F">
        <w:rPr>
          <w:lang w:eastAsia="en-GB"/>
        </w:rPr>
        <w:t xml:space="preserve">   </w:t>
      </w:r>
    </w:p>
    <w:p w14:paraId="37B25493" w14:textId="77777777" w:rsidR="00387E5F" w:rsidRPr="00387E5F" w:rsidRDefault="00387E5F" w:rsidP="00387E5F">
      <w:pPr>
        <w:numPr>
          <w:ilvl w:val="2"/>
          <w:numId w:val="0"/>
        </w:numPr>
        <w:tabs>
          <w:tab w:val="num" w:pos="720"/>
        </w:tabs>
        <w:overflowPunct/>
        <w:autoSpaceDE/>
        <w:autoSpaceDN/>
        <w:adjustRightInd/>
        <w:ind w:left="720" w:hanging="720"/>
        <w:textAlignment w:val="auto"/>
        <w:outlineLvl w:val="1"/>
        <w:rPr>
          <w:lang w:eastAsia="en-GB"/>
        </w:rPr>
      </w:pPr>
      <w:bookmarkStart w:id="109" w:name="_Toc401671678"/>
      <w:r w:rsidRPr="00387E5F">
        <w:rPr>
          <w:lang w:eastAsia="en-GB"/>
        </w:rPr>
        <w:t>11.3</w:t>
      </w:r>
      <w:r w:rsidRPr="00387E5F">
        <w:rPr>
          <w:lang w:eastAsia="en-GB"/>
        </w:rPr>
        <w:tab/>
        <w:t>On completion of the Final Implementation Tests, if:</w:t>
      </w:r>
      <w:bookmarkEnd w:id="109"/>
      <w:r w:rsidRPr="00387E5F">
        <w:rPr>
          <w:lang w:eastAsia="en-GB"/>
        </w:rPr>
        <w:t xml:space="preserve"> </w:t>
      </w:r>
    </w:p>
    <w:p w14:paraId="4F63610B" w14:textId="77777777" w:rsidR="00387E5F" w:rsidRPr="00BC4FBD" w:rsidRDefault="00387E5F" w:rsidP="00387E5F">
      <w:pPr>
        <w:pStyle w:val="BBSchedule3"/>
        <w:numPr>
          <w:ilvl w:val="3"/>
          <w:numId w:val="201"/>
        </w:numPr>
        <w:rPr>
          <w:rFonts w:ascii="Arial" w:hAnsi="Arial" w:cs="Arial"/>
          <w:sz w:val="22"/>
          <w:szCs w:val="22"/>
        </w:rPr>
      </w:pPr>
      <w:bookmarkStart w:id="110" w:name="_Toc401671679"/>
      <w:r w:rsidRPr="00BC4FBD">
        <w:rPr>
          <w:rFonts w:ascii="Arial" w:hAnsi="Arial" w:cs="Arial"/>
          <w:sz w:val="22"/>
          <w:szCs w:val="22"/>
        </w:rPr>
        <w:t xml:space="preserve">no Category 1 (Critical Errors) or Category 2 (High Errors) or Category 3 (Medium Errors) that have been identified that remain to be corrected </w:t>
      </w:r>
      <w:bookmarkEnd w:id="110"/>
    </w:p>
    <w:p w14:paraId="328ED470" w14:textId="77777777" w:rsidR="00387E5F" w:rsidRPr="00387E5F" w:rsidRDefault="00387E5F" w:rsidP="00387E5F">
      <w:pPr>
        <w:numPr>
          <w:ilvl w:val="3"/>
          <w:numId w:val="199"/>
        </w:numPr>
        <w:overflowPunct/>
        <w:autoSpaceDE/>
        <w:autoSpaceDN/>
        <w:adjustRightInd/>
        <w:textAlignment w:val="auto"/>
        <w:outlineLvl w:val="2"/>
        <w:rPr>
          <w:sz w:val="20"/>
          <w:szCs w:val="20"/>
          <w:lang w:eastAsia="en-GB"/>
        </w:rPr>
      </w:pPr>
      <w:bookmarkStart w:id="111" w:name="_Toc401671681"/>
      <w:proofErr w:type="gramStart"/>
      <w:r w:rsidRPr="00387E5F">
        <w:rPr>
          <w:sz w:val="20"/>
          <w:szCs w:val="20"/>
          <w:lang w:eastAsia="en-GB"/>
        </w:rPr>
        <w:t>then</w:t>
      </w:r>
      <w:proofErr w:type="gramEnd"/>
      <w:r w:rsidRPr="00387E5F">
        <w:rPr>
          <w:sz w:val="20"/>
          <w:szCs w:val="20"/>
          <w:lang w:eastAsia="en-GB"/>
        </w:rPr>
        <w:t xml:space="preserve"> Goods shall be deemed by the Buyer to have passed the Final Implementation Tests.</w:t>
      </w:r>
      <w:bookmarkEnd w:id="111"/>
    </w:p>
    <w:p w14:paraId="2C78A6AE" w14:textId="77777777" w:rsidR="00387E5F" w:rsidRPr="00387E5F" w:rsidRDefault="00387E5F" w:rsidP="00387E5F">
      <w:pPr>
        <w:numPr>
          <w:ilvl w:val="2"/>
          <w:numId w:val="0"/>
        </w:numPr>
        <w:tabs>
          <w:tab w:val="num" w:pos="720"/>
        </w:tabs>
        <w:overflowPunct/>
        <w:autoSpaceDE/>
        <w:autoSpaceDN/>
        <w:adjustRightInd/>
        <w:ind w:left="720" w:hanging="720"/>
        <w:textAlignment w:val="auto"/>
        <w:outlineLvl w:val="1"/>
        <w:rPr>
          <w:lang w:eastAsia="en-GB"/>
        </w:rPr>
      </w:pPr>
      <w:bookmarkStart w:id="112" w:name="_Toc401671682"/>
      <w:r w:rsidRPr="00387E5F">
        <w:rPr>
          <w:lang w:eastAsia="en-GB"/>
        </w:rPr>
        <w:t>11.4</w:t>
      </w:r>
      <w:r w:rsidRPr="00387E5F">
        <w:rPr>
          <w:lang w:eastAsia="en-GB"/>
        </w:rPr>
        <w:tab/>
        <w:t>Within no more than five (5) Working Days after the date on which the Supplier considers that the Goods have passed the Final Implementation Tests, the Supplier shall send to the Buyer an implementation test report (a “</w:t>
      </w:r>
      <w:r w:rsidRPr="00387E5F">
        <w:rPr>
          <w:b/>
          <w:lang w:eastAsia="en-GB"/>
        </w:rPr>
        <w:t>Final Implementation Test Report</w:t>
      </w:r>
      <w:r w:rsidRPr="00387E5F">
        <w:rPr>
          <w:lang w:eastAsia="en-GB"/>
        </w:rPr>
        <w:t>”).</w:t>
      </w:r>
      <w:bookmarkEnd w:id="112"/>
    </w:p>
    <w:p w14:paraId="2B9F1A75" w14:textId="77777777" w:rsidR="00387E5F" w:rsidRPr="00387E5F" w:rsidRDefault="00387E5F" w:rsidP="00387E5F">
      <w:pPr>
        <w:numPr>
          <w:ilvl w:val="2"/>
          <w:numId w:val="0"/>
        </w:numPr>
        <w:tabs>
          <w:tab w:val="num" w:pos="720"/>
        </w:tabs>
        <w:overflowPunct/>
        <w:autoSpaceDE/>
        <w:autoSpaceDN/>
        <w:adjustRightInd/>
        <w:ind w:left="720" w:hanging="720"/>
        <w:textAlignment w:val="auto"/>
        <w:outlineLvl w:val="1"/>
        <w:rPr>
          <w:lang w:eastAsia="en-GB"/>
        </w:rPr>
      </w:pPr>
      <w:bookmarkStart w:id="113" w:name="_Toc401671683"/>
      <w:r w:rsidRPr="00387E5F">
        <w:rPr>
          <w:lang w:eastAsia="en-GB"/>
        </w:rPr>
        <w:t>11.5</w:t>
      </w:r>
      <w:r w:rsidRPr="00387E5F">
        <w:rPr>
          <w:lang w:eastAsia="en-GB"/>
        </w:rPr>
        <w:tab/>
        <w:t>Within no more than ten (10) Working Days after receipt of the Final Implementation Test Report from the Supplier, and if the Buyer agrees that the Goods have passed the Final Implementation Tests, the Buyer shall send to the Supplier an implementation certificate in the form set out in the Annex to this Part III of Part B of Call Off Schedule 13.</w:t>
      </w:r>
      <w:bookmarkEnd w:id="113"/>
    </w:p>
    <w:p w14:paraId="11C6CBA8" w14:textId="77777777" w:rsidR="00387E5F" w:rsidRPr="00387E5F" w:rsidRDefault="00387E5F" w:rsidP="00387E5F">
      <w:pPr>
        <w:keepNext/>
        <w:numPr>
          <w:ilvl w:val="1"/>
          <w:numId w:val="0"/>
        </w:numPr>
        <w:tabs>
          <w:tab w:val="num" w:pos="862"/>
        </w:tabs>
        <w:overflowPunct/>
        <w:autoSpaceDE/>
        <w:autoSpaceDN/>
        <w:adjustRightInd/>
        <w:spacing w:before="120"/>
        <w:ind w:left="862" w:hanging="720"/>
        <w:textAlignment w:val="auto"/>
        <w:outlineLvl w:val="0"/>
        <w:rPr>
          <w:b/>
          <w:lang w:eastAsia="en-GB"/>
        </w:rPr>
      </w:pPr>
      <w:bookmarkStart w:id="114" w:name="_Toc401671684"/>
      <w:r w:rsidRPr="00387E5F">
        <w:rPr>
          <w:b/>
          <w:lang w:eastAsia="en-GB"/>
        </w:rPr>
        <w:t>12.</w:t>
      </w:r>
      <w:r w:rsidRPr="00387E5F">
        <w:rPr>
          <w:b/>
          <w:lang w:eastAsia="en-GB"/>
        </w:rPr>
        <w:tab/>
        <w:t>ISSUE OF AN IMPLEMENTATION CERTIFICATE</w:t>
      </w:r>
      <w:bookmarkEnd w:id="114"/>
    </w:p>
    <w:p w14:paraId="127F94A5" w14:textId="77777777" w:rsidR="00387E5F" w:rsidRPr="00387E5F" w:rsidRDefault="00387E5F" w:rsidP="00387E5F">
      <w:pPr>
        <w:numPr>
          <w:ilvl w:val="2"/>
          <w:numId w:val="0"/>
        </w:numPr>
        <w:tabs>
          <w:tab w:val="num" w:pos="720"/>
        </w:tabs>
        <w:overflowPunct/>
        <w:autoSpaceDE/>
        <w:autoSpaceDN/>
        <w:adjustRightInd/>
        <w:ind w:left="720" w:hanging="720"/>
        <w:textAlignment w:val="auto"/>
        <w:outlineLvl w:val="1"/>
        <w:rPr>
          <w:lang w:eastAsia="en-GB"/>
        </w:rPr>
      </w:pPr>
      <w:bookmarkStart w:id="115" w:name="_Toc401671685"/>
      <w:r w:rsidRPr="00387E5F">
        <w:rPr>
          <w:lang w:eastAsia="en-GB"/>
        </w:rPr>
        <w:t>12.1</w:t>
      </w:r>
      <w:r w:rsidRPr="00387E5F">
        <w:rPr>
          <w:lang w:eastAsia="en-GB"/>
        </w:rPr>
        <w:tab/>
        <w:t>The provision of a Implementation Certificate shall not be construed as a waiver of the rights of the Buyer hereunder or a variation of this Call-Off Contract and shall not subsequently prejudice any rights or remedies of the Buyer (including any rights to re-test the Goods and/or the Services (or part thereof)), including those which were the subject of any Implementation Certificate).</w:t>
      </w:r>
      <w:bookmarkEnd w:id="115"/>
      <w:r w:rsidRPr="00387E5F">
        <w:rPr>
          <w:lang w:eastAsia="en-GB"/>
        </w:rPr>
        <w:t xml:space="preserve">  </w:t>
      </w:r>
    </w:p>
    <w:p w14:paraId="596A4DDF" w14:textId="437642A7" w:rsidR="00387E5F" w:rsidRDefault="00387E5F" w:rsidP="00BC4FBD">
      <w:r w:rsidRPr="00387E5F">
        <w:rPr>
          <w:b/>
          <w:bCs/>
        </w:rPr>
        <w:br w:type="page"/>
      </w:r>
    </w:p>
    <w:p w14:paraId="3387F530" w14:textId="77777777" w:rsidR="00387E5F" w:rsidRPr="00BC4FBD" w:rsidRDefault="00387E5F" w:rsidP="00387E5F">
      <w:pPr>
        <w:numPr>
          <w:ilvl w:val="0"/>
          <w:numId w:val="3"/>
        </w:numPr>
        <w:overflowPunct/>
        <w:autoSpaceDE/>
        <w:autoSpaceDN/>
        <w:adjustRightInd/>
        <w:ind w:left="0" w:firstLine="0"/>
        <w:jc w:val="center"/>
        <w:textAlignment w:val="auto"/>
        <w:outlineLvl w:val="0"/>
        <w:rPr>
          <w:b/>
          <w:bCs/>
          <w:sz w:val="24"/>
          <w:szCs w:val="24"/>
          <w:lang w:eastAsia="en-GB"/>
        </w:rPr>
      </w:pPr>
      <w:bookmarkStart w:id="116" w:name="_Toc401671686"/>
      <w:r w:rsidRPr="00BC4FBD">
        <w:rPr>
          <w:b/>
          <w:bCs/>
          <w:sz w:val="24"/>
          <w:szCs w:val="24"/>
          <w:lang w:eastAsia="en-GB"/>
        </w:rPr>
        <w:lastRenderedPageBreak/>
        <w:t>ANNEX 1 to Part III</w:t>
      </w:r>
      <w:bookmarkEnd w:id="116"/>
    </w:p>
    <w:p w14:paraId="01D602C4" w14:textId="77777777" w:rsidR="00387E5F" w:rsidRPr="00387E5F" w:rsidRDefault="00387E5F" w:rsidP="00387E5F">
      <w:pPr>
        <w:overflowPunct/>
        <w:autoSpaceDE/>
        <w:autoSpaceDN/>
        <w:adjustRightInd/>
        <w:ind w:left="0"/>
        <w:jc w:val="center"/>
        <w:textAlignment w:val="auto"/>
        <w:outlineLvl w:val="0"/>
        <w:rPr>
          <w:b/>
          <w:bCs/>
          <w:lang w:eastAsia="en-GB"/>
        </w:rPr>
      </w:pPr>
      <w:bookmarkStart w:id="117" w:name="_Toc401671687"/>
      <w:r w:rsidRPr="00387E5F">
        <w:rPr>
          <w:b/>
          <w:bCs/>
          <w:lang w:eastAsia="en-GB"/>
        </w:rPr>
        <w:t xml:space="preserve"> IMPLEMENTATION CERTIFICATE</w:t>
      </w:r>
      <w:bookmarkEnd w:id="117"/>
    </w:p>
    <w:p w14:paraId="0A34C1E5" w14:textId="77777777" w:rsidR="00387E5F" w:rsidRPr="00387E5F" w:rsidRDefault="00387E5F" w:rsidP="00387E5F">
      <w:pPr>
        <w:overflowPunct/>
        <w:autoSpaceDE/>
        <w:autoSpaceDN/>
        <w:adjustRightInd/>
        <w:ind w:left="0"/>
        <w:textAlignment w:val="auto"/>
        <w:outlineLvl w:val="0"/>
        <w:rPr>
          <w:lang w:eastAsia="en-GB"/>
        </w:rPr>
      </w:pPr>
      <w:bookmarkStart w:id="118" w:name="_Toc401671688"/>
      <w:r w:rsidRPr="00387E5F">
        <w:rPr>
          <w:lang w:eastAsia="en-GB"/>
        </w:rPr>
        <w:t>To:</w:t>
      </w:r>
      <w:r w:rsidRPr="00387E5F">
        <w:rPr>
          <w:lang w:eastAsia="en-GB"/>
        </w:rPr>
        <w:tab/>
      </w:r>
      <w:r w:rsidRPr="00387E5F">
        <w:rPr>
          <w:lang w:eastAsia="en-GB"/>
        </w:rPr>
        <w:tab/>
        <w:t>[Supplier]</w:t>
      </w:r>
      <w:bookmarkEnd w:id="118"/>
      <w:r w:rsidRPr="00387E5F">
        <w:rPr>
          <w:lang w:eastAsia="en-GB"/>
        </w:rPr>
        <w:t xml:space="preserve"> </w:t>
      </w:r>
    </w:p>
    <w:p w14:paraId="24FF1383" w14:textId="77777777" w:rsidR="00387E5F" w:rsidRPr="00387E5F" w:rsidRDefault="00387E5F" w:rsidP="00387E5F">
      <w:pPr>
        <w:overflowPunct/>
        <w:autoSpaceDE/>
        <w:autoSpaceDN/>
        <w:adjustRightInd/>
        <w:ind w:left="0"/>
        <w:textAlignment w:val="auto"/>
        <w:outlineLvl w:val="0"/>
        <w:rPr>
          <w:lang w:eastAsia="en-GB"/>
        </w:rPr>
      </w:pPr>
      <w:bookmarkStart w:id="119" w:name="_Toc401671689"/>
      <w:r w:rsidRPr="00387E5F">
        <w:rPr>
          <w:lang w:eastAsia="en-GB"/>
        </w:rPr>
        <w:t>FROM:</w:t>
      </w:r>
      <w:r w:rsidRPr="00387E5F">
        <w:rPr>
          <w:lang w:eastAsia="en-GB"/>
        </w:rPr>
        <w:tab/>
      </w:r>
      <w:r w:rsidRPr="00387E5F">
        <w:rPr>
          <w:lang w:eastAsia="en-GB"/>
        </w:rPr>
        <w:tab/>
        <w:t>[THE BUYER]</w:t>
      </w:r>
      <w:bookmarkEnd w:id="119"/>
    </w:p>
    <w:p w14:paraId="689C3E3A" w14:textId="77777777" w:rsidR="00387E5F" w:rsidRPr="00387E5F" w:rsidRDefault="00387E5F" w:rsidP="00387E5F">
      <w:pPr>
        <w:overflowPunct/>
        <w:autoSpaceDE/>
        <w:autoSpaceDN/>
        <w:adjustRightInd/>
        <w:ind w:left="0"/>
        <w:textAlignment w:val="auto"/>
        <w:outlineLvl w:val="0"/>
        <w:rPr>
          <w:lang w:eastAsia="en-GB"/>
        </w:rPr>
      </w:pPr>
      <w:bookmarkStart w:id="120" w:name="_Toc401671690"/>
      <w:r w:rsidRPr="00387E5F">
        <w:rPr>
          <w:lang w:eastAsia="en-GB"/>
        </w:rPr>
        <w:t>[Date]</w:t>
      </w:r>
      <w:bookmarkEnd w:id="120"/>
    </w:p>
    <w:p w14:paraId="4D0C2A1F" w14:textId="77777777" w:rsidR="00387E5F" w:rsidRPr="00387E5F" w:rsidRDefault="00387E5F" w:rsidP="00387E5F">
      <w:pPr>
        <w:overflowPunct/>
        <w:autoSpaceDE/>
        <w:autoSpaceDN/>
        <w:adjustRightInd/>
        <w:ind w:left="0"/>
        <w:textAlignment w:val="auto"/>
        <w:outlineLvl w:val="0"/>
        <w:rPr>
          <w:lang w:eastAsia="en-GB"/>
        </w:rPr>
      </w:pPr>
    </w:p>
    <w:p w14:paraId="66B8D0C2" w14:textId="77777777" w:rsidR="00387E5F" w:rsidRPr="00387E5F" w:rsidRDefault="00387E5F" w:rsidP="00387E5F">
      <w:pPr>
        <w:overflowPunct/>
        <w:autoSpaceDE/>
        <w:autoSpaceDN/>
        <w:adjustRightInd/>
        <w:ind w:left="0"/>
        <w:textAlignment w:val="auto"/>
        <w:outlineLvl w:val="0"/>
        <w:rPr>
          <w:lang w:eastAsia="en-GB"/>
        </w:rPr>
      </w:pPr>
      <w:bookmarkStart w:id="121" w:name="_Toc401671691"/>
      <w:r w:rsidRPr="00387E5F">
        <w:rPr>
          <w:lang w:eastAsia="en-GB"/>
        </w:rPr>
        <w:t>Dear Sirs</w:t>
      </w:r>
      <w:bookmarkEnd w:id="121"/>
    </w:p>
    <w:p w14:paraId="5B2D9916" w14:textId="150CB45C" w:rsidR="00387E5F" w:rsidRPr="00387E5F" w:rsidRDefault="00387E5F" w:rsidP="00387E5F">
      <w:pPr>
        <w:overflowPunct/>
        <w:autoSpaceDE/>
        <w:autoSpaceDN/>
        <w:adjustRightInd/>
        <w:ind w:left="0"/>
        <w:textAlignment w:val="auto"/>
        <w:outlineLvl w:val="0"/>
        <w:rPr>
          <w:rFonts w:cs="Times New Roman"/>
          <w:szCs w:val="20"/>
          <w:lang w:eastAsia="en-GB"/>
        </w:rPr>
      </w:pPr>
      <w:bookmarkStart w:id="122" w:name="_Toc401671692"/>
      <w:r w:rsidRPr="00387E5F">
        <w:rPr>
          <w:rFonts w:cs="Times New Roman"/>
          <w:szCs w:val="20"/>
          <w:lang w:eastAsia="en-GB"/>
        </w:rPr>
        <w:t xml:space="preserve">Re [insert the name of the </w:t>
      </w:r>
      <w:r w:rsidR="00391702">
        <w:rPr>
          <w:rFonts w:cs="Times New Roman"/>
          <w:szCs w:val="20"/>
          <w:lang w:eastAsia="en-GB"/>
        </w:rPr>
        <w:t>Buyer</w:t>
      </w:r>
      <w:r w:rsidRPr="00387E5F">
        <w:rPr>
          <w:rFonts w:cs="Times New Roman"/>
          <w:szCs w:val="20"/>
          <w:lang w:eastAsia="en-GB"/>
        </w:rPr>
        <w:t>]</w:t>
      </w:r>
      <w:bookmarkEnd w:id="122"/>
    </w:p>
    <w:p w14:paraId="7F56CF6F" w14:textId="77777777" w:rsidR="00387E5F" w:rsidRPr="00387E5F" w:rsidRDefault="00387E5F" w:rsidP="00387E5F">
      <w:pPr>
        <w:overflowPunct/>
        <w:autoSpaceDE/>
        <w:autoSpaceDN/>
        <w:adjustRightInd/>
        <w:ind w:left="0"/>
        <w:textAlignment w:val="auto"/>
        <w:outlineLvl w:val="0"/>
        <w:rPr>
          <w:lang w:eastAsia="en-GB"/>
        </w:rPr>
      </w:pPr>
      <w:bookmarkStart w:id="123" w:name="_Toc401671693"/>
      <w:r w:rsidRPr="00387E5F">
        <w:rPr>
          <w:lang w:eastAsia="en-GB"/>
        </w:rPr>
        <w:t>We refer to the ICT Services Call Off Contract (the "Agreement") between [</w:t>
      </w:r>
      <w:r w:rsidRPr="00387E5F">
        <w:rPr>
          <w:rFonts w:cs="Times New Roman"/>
          <w:szCs w:val="20"/>
          <w:lang w:eastAsia="en-GB"/>
        </w:rPr>
        <w:t xml:space="preserve">insert the name </w:t>
      </w:r>
      <w:proofErr w:type="gramStart"/>
      <w:r w:rsidRPr="00387E5F">
        <w:rPr>
          <w:rFonts w:cs="Times New Roman"/>
          <w:szCs w:val="20"/>
          <w:lang w:eastAsia="en-GB"/>
        </w:rPr>
        <w:t>of  the</w:t>
      </w:r>
      <w:proofErr w:type="gramEnd"/>
      <w:r w:rsidRPr="00387E5F">
        <w:rPr>
          <w:lang w:eastAsia="en-GB"/>
        </w:rPr>
        <w:t xml:space="preserve"> Buyer]  (the "B</w:t>
      </w:r>
      <w:r w:rsidRPr="00387E5F">
        <w:rPr>
          <w:b/>
          <w:lang w:eastAsia="en-GB"/>
        </w:rPr>
        <w:t>uyer</w:t>
      </w:r>
      <w:r w:rsidRPr="00387E5F">
        <w:rPr>
          <w:lang w:eastAsia="en-GB"/>
        </w:rPr>
        <w:t xml:space="preserve">") and your company dated [insert </w:t>
      </w:r>
      <w:r w:rsidRPr="00387E5F">
        <w:rPr>
          <w:i/>
          <w:iCs/>
          <w:lang w:eastAsia="en-GB"/>
        </w:rPr>
        <w:t>date</w:t>
      </w:r>
      <w:r w:rsidRPr="00387E5F">
        <w:rPr>
          <w:lang w:eastAsia="en-GB"/>
        </w:rPr>
        <w:t xml:space="preserve">], relating to the provision of Goods and/or Services </w:t>
      </w:r>
      <w:r w:rsidRPr="00387E5F">
        <w:rPr>
          <w:rFonts w:cs="Times New Roman"/>
          <w:szCs w:val="20"/>
          <w:lang w:eastAsia="en-GB"/>
        </w:rPr>
        <w:t>as set out in the Order for Services dated [insert date].</w:t>
      </w:r>
      <w:bookmarkEnd w:id="123"/>
    </w:p>
    <w:p w14:paraId="4060CB7D" w14:textId="77777777" w:rsidR="00387E5F" w:rsidRPr="00387E5F" w:rsidRDefault="00387E5F" w:rsidP="00387E5F">
      <w:pPr>
        <w:overflowPunct/>
        <w:autoSpaceDE/>
        <w:autoSpaceDN/>
        <w:adjustRightInd/>
        <w:ind w:left="0"/>
        <w:textAlignment w:val="auto"/>
        <w:outlineLvl w:val="0"/>
        <w:rPr>
          <w:lang w:eastAsia="en-GB"/>
        </w:rPr>
      </w:pPr>
      <w:bookmarkStart w:id="124" w:name="_Toc401671694"/>
      <w:r w:rsidRPr="00387E5F">
        <w:rPr>
          <w:lang w:eastAsia="en-GB"/>
        </w:rPr>
        <w:t>We confirm that, subject to the items set out in the Appendix to this certificate, the installation and performance of the Goods has been tested in accordance with the Final Implementation Tests referred to in Part III of Part B to Call- Off Schedule 13.</w:t>
      </w:r>
      <w:bookmarkEnd w:id="124"/>
    </w:p>
    <w:p w14:paraId="5C6B3F1E" w14:textId="77777777" w:rsidR="00387E5F" w:rsidRPr="00387E5F" w:rsidRDefault="00387E5F" w:rsidP="00387E5F">
      <w:pPr>
        <w:overflowPunct/>
        <w:autoSpaceDE/>
        <w:autoSpaceDN/>
        <w:adjustRightInd/>
        <w:ind w:left="0"/>
        <w:textAlignment w:val="auto"/>
        <w:outlineLvl w:val="0"/>
        <w:rPr>
          <w:lang w:eastAsia="en-GB"/>
        </w:rPr>
      </w:pPr>
      <w:bookmarkStart w:id="125" w:name="_Toc401671695"/>
      <w:r w:rsidRPr="00387E5F">
        <w:rPr>
          <w:lang w:eastAsia="en-GB"/>
        </w:rPr>
        <w:t>The granting by the Buyer of this Implementation Certificate does not constitute a waiver of or a variation of the rights of the Buyer under the Agreement.</w:t>
      </w:r>
      <w:bookmarkEnd w:id="125"/>
      <w:r w:rsidRPr="00387E5F">
        <w:rPr>
          <w:lang w:eastAsia="en-GB"/>
        </w:rPr>
        <w:t xml:space="preserve"> </w:t>
      </w:r>
    </w:p>
    <w:p w14:paraId="19615165" w14:textId="77777777" w:rsidR="00387E5F" w:rsidRPr="00387E5F" w:rsidRDefault="00387E5F" w:rsidP="00387E5F">
      <w:pPr>
        <w:overflowPunct/>
        <w:autoSpaceDE/>
        <w:autoSpaceDN/>
        <w:adjustRightInd/>
        <w:ind w:left="0"/>
        <w:textAlignment w:val="auto"/>
        <w:outlineLvl w:val="0"/>
        <w:rPr>
          <w:lang w:eastAsia="en-GB"/>
        </w:rPr>
      </w:pPr>
      <w:bookmarkStart w:id="126" w:name="_Toc401671696"/>
      <w:r w:rsidRPr="00387E5F">
        <w:rPr>
          <w:lang w:eastAsia="en-GB"/>
        </w:rPr>
        <w:t>Yours faithfully</w:t>
      </w:r>
      <w:bookmarkEnd w:id="126"/>
    </w:p>
    <w:p w14:paraId="6ED2898F" w14:textId="457C4DF5" w:rsidR="00387E5F" w:rsidRDefault="00387E5F" w:rsidP="00BC4FBD">
      <w:r w:rsidRPr="00387E5F">
        <w:rPr>
          <w:b/>
          <w:bCs/>
        </w:rPr>
        <w:br w:type="page"/>
      </w:r>
    </w:p>
    <w:p w14:paraId="238E02DB" w14:textId="77777777" w:rsidR="00387E5F" w:rsidRDefault="00387E5F" w:rsidP="00BC4FBD"/>
    <w:p w14:paraId="383ECAB8" w14:textId="7E698E52"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t xml:space="preserve">Part </w:t>
      </w:r>
      <w:r w:rsidR="00387E5F">
        <w:rPr>
          <w:rFonts w:ascii="Arial" w:hAnsi="Arial"/>
          <w:caps w:val="0"/>
          <w:sz w:val="36"/>
          <w:szCs w:val="24"/>
        </w:rPr>
        <w:t>C</w:t>
      </w:r>
      <w:r w:rsidR="00387E5F" w:rsidRPr="00D60F3E">
        <w:rPr>
          <w:rFonts w:ascii="Arial" w:hAnsi="Arial"/>
          <w:caps w:val="0"/>
          <w:sz w:val="36"/>
          <w:szCs w:val="24"/>
        </w:rPr>
        <w:t xml:space="preserve"> </w:t>
      </w:r>
      <w:r w:rsidRPr="00D60F3E">
        <w:rPr>
          <w:rFonts w:ascii="Arial" w:hAnsi="Arial"/>
          <w:caps w:val="0"/>
          <w:sz w:val="36"/>
          <w:szCs w:val="24"/>
        </w:rPr>
        <w:t>- Testing</w:t>
      </w:r>
      <w:r w:rsidR="00387E5F">
        <w:rPr>
          <w:rFonts w:ascii="Arial" w:hAnsi="Arial"/>
          <w:caps w:val="0"/>
          <w:sz w:val="36"/>
          <w:szCs w:val="24"/>
        </w:rPr>
        <w:t xml:space="preserve"> – Option 2 (Lots 2-5)</w:t>
      </w:r>
    </w:p>
    <w:p w14:paraId="5BF3C9B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328F29C8" w14:textId="461A685D"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In this </w:t>
      </w:r>
      <w:r w:rsidR="00387E5F">
        <w:rPr>
          <w:rFonts w:ascii="Arial" w:hAnsi="Arial"/>
          <w:sz w:val="24"/>
          <w:szCs w:val="24"/>
        </w:rPr>
        <w:t xml:space="preserve">Part C to Call-Off </w:t>
      </w:r>
      <w:r w:rsidRPr="00D60F3E">
        <w:rPr>
          <w:rFonts w:ascii="Arial" w:hAnsi="Arial"/>
          <w:sz w:val="24"/>
          <w:szCs w:val="24"/>
        </w:rPr>
        <w:t>Schedule</w:t>
      </w:r>
      <w:r w:rsidR="00387E5F">
        <w:rPr>
          <w:rFonts w:ascii="Arial" w:hAnsi="Arial"/>
          <w:sz w:val="24"/>
          <w:szCs w:val="24"/>
        </w:rPr>
        <w:t xml:space="preserve"> 13</w:t>
      </w:r>
      <w:r w:rsidRPr="00D60F3E">
        <w:rPr>
          <w:rFonts w:ascii="Arial" w:hAnsi="Arial"/>
          <w:sz w:val="24"/>
          <w:szCs w:val="24"/>
        </w:rPr>
        <w:t>,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2A70EE38" w14:textId="77777777">
        <w:tc>
          <w:tcPr>
            <w:tcW w:w="3150" w:type="dxa"/>
          </w:tcPr>
          <w:p w14:paraId="3942BA7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4FF94FA3"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262D8DD7" w14:textId="77777777">
        <w:tc>
          <w:tcPr>
            <w:tcW w:w="3150" w:type="dxa"/>
          </w:tcPr>
          <w:p w14:paraId="496F913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5821DD24"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367E3B36" w14:textId="77777777">
        <w:tc>
          <w:tcPr>
            <w:tcW w:w="3150" w:type="dxa"/>
          </w:tcPr>
          <w:p w14:paraId="3CA729D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3FC70BF" w14:textId="1CA24FB6" w:rsidR="00B00FF8" w:rsidRPr="00D60F3E" w:rsidRDefault="00964653">
            <w:pPr>
              <w:pStyle w:val="GPsDefinition"/>
              <w:numPr>
                <w:ilvl w:val="0"/>
                <w:numId w:val="3"/>
              </w:numPr>
              <w:tabs>
                <w:tab w:val="left" w:pos="-9"/>
              </w:tabs>
              <w:adjustRightInd w:val="0"/>
              <w:ind w:left="890"/>
              <w:jc w:val="left"/>
              <w:rPr>
                <w:sz w:val="24"/>
                <w:szCs w:val="24"/>
              </w:rPr>
            </w:pPr>
            <w:r w:rsidRPr="00D60F3E">
              <w:rPr>
                <w:sz w:val="24"/>
                <w:szCs w:val="24"/>
              </w:rPr>
              <w:t xml:space="preserve">a certificate materially in the form of the document contained in Annex 2 </w:t>
            </w:r>
            <w:r w:rsidR="0002020D">
              <w:rPr>
                <w:sz w:val="24"/>
                <w:szCs w:val="24"/>
              </w:rPr>
              <w:t xml:space="preserve">of </w:t>
            </w:r>
            <w:r w:rsidR="00BA46D3">
              <w:rPr>
                <w:sz w:val="24"/>
                <w:szCs w:val="24"/>
              </w:rPr>
              <w:t>P</w:t>
            </w:r>
            <w:r w:rsidR="0002020D">
              <w:rPr>
                <w:sz w:val="24"/>
                <w:szCs w:val="24"/>
              </w:rPr>
              <w:t xml:space="preserve">art </w:t>
            </w:r>
            <w:r w:rsidR="00387E5F">
              <w:rPr>
                <w:sz w:val="24"/>
                <w:szCs w:val="24"/>
              </w:rPr>
              <w:t>C</w:t>
            </w:r>
            <w:r w:rsidR="0002020D">
              <w:rPr>
                <w:sz w:val="24"/>
                <w:szCs w:val="24"/>
              </w:rPr>
              <w:t xml:space="preserve"> of this Schedule </w:t>
            </w:r>
            <w:r w:rsidRPr="00D60F3E">
              <w:rPr>
                <w:sz w:val="24"/>
                <w:szCs w:val="24"/>
              </w:rPr>
              <w:t>issued by the Buyer when a Deliverable and/or</w:t>
            </w:r>
            <w:r w:rsidR="00BF63DC">
              <w:rPr>
                <w:sz w:val="24"/>
                <w:szCs w:val="24"/>
              </w:rPr>
              <w:t xml:space="preserve"> an Implementation Plan</w:t>
            </w:r>
            <w:r w:rsidRPr="00D60F3E">
              <w:rPr>
                <w:sz w:val="24"/>
                <w:szCs w:val="24"/>
              </w:rPr>
              <w:t xml:space="preserve"> Milestone has satisfied its relevant Test Success Criteria;</w:t>
            </w:r>
          </w:p>
        </w:tc>
      </w:tr>
      <w:tr w:rsidR="00B00FF8" w:rsidRPr="00D60F3E" w14:paraId="2F78F44A" w14:textId="77777777">
        <w:tc>
          <w:tcPr>
            <w:tcW w:w="3150" w:type="dxa"/>
          </w:tcPr>
          <w:p w14:paraId="23B248C8"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099EE30C" w14:textId="10C626F4" w:rsidR="00B00FF8" w:rsidRPr="00D60F3E" w:rsidRDefault="0096465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r w:rsidR="0002020D">
              <w:rPr>
                <w:sz w:val="24"/>
                <w:szCs w:val="24"/>
              </w:rPr>
              <w:t xml:space="preserve"> of Part </w:t>
            </w:r>
            <w:r w:rsidR="00387E5F">
              <w:rPr>
                <w:sz w:val="24"/>
                <w:szCs w:val="24"/>
              </w:rPr>
              <w:t>C</w:t>
            </w:r>
            <w:r w:rsidR="0002020D">
              <w:rPr>
                <w:sz w:val="24"/>
                <w:szCs w:val="24"/>
              </w:rPr>
              <w:t xml:space="preserve"> of this Schedule</w:t>
            </w:r>
            <w:r w:rsidRPr="00D60F3E">
              <w:rPr>
                <w:sz w:val="24"/>
                <w:szCs w:val="24"/>
              </w:rPr>
              <w:t>;</w:t>
            </w:r>
          </w:p>
        </w:tc>
      </w:tr>
      <w:tr w:rsidR="00B00FF8" w:rsidRPr="00D60F3E" w14:paraId="4EA096E3" w14:textId="77777777">
        <w:tc>
          <w:tcPr>
            <w:tcW w:w="3150" w:type="dxa"/>
          </w:tcPr>
          <w:p w14:paraId="4E4085D0"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1C5A489E" w14:textId="282E5738" w:rsidR="00B00FF8" w:rsidRPr="00D60F3E" w:rsidRDefault="0096465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00BA46D3">
              <w:rPr>
                <w:sz w:val="24"/>
                <w:szCs w:val="24"/>
              </w:rPr>
              <w:t>8.1</w:t>
            </w:r>
            <w:r w:rsidRPr="00D60F3E">
              <w:rPr>
                <w:sz w:val="24"/>
                <w:szCs w:val="24"/>
              </w:rPr>
              <w:fldChar w:fldCharType="end"/>
            </w:r>
            <w:r w:rsidRPr="00D60F3E">
              <w:rPr>
                <w:sz w:val="24"/>
                <w:szCs w:val="24"/>
              </w:rPr>
              <w:t xml:space="preserve"> </w:t>
            </w:r>
            <w:r w:rsidR="0002020D">
              <w:rPr>
                <w:sz w:val="24"/>
                <w:szCs w:val="24"/>
              </w:rPr>
              <w:t xml:space="preserve">of Part </w:t>
            </w:r>
            <w:r w:rsidR="00387E5F">
              <w:rPr>
                <w:sz w:val="24"/>
                <w:szCs w:val="24"/>
              </w:rPr>
              <w:t>C</w:t>
            </w:r>
            <w:r w:rsidR="0002020D">
              <w:rPr>
                <w:sz w:val="24"/>
                <w:szCs w:val="24"/>
              </w:rPr>
              <w:t xml:space="preserve"> </w:t>
            </w:r>
            <w:r w:rsidRPr="00D60F3E">
              <w:rPr>
                <w:sz w:val="24"/>
                <w:szCs w:val="24"/>
              </w:rPr>
              <w:t>of this Schedule;</w:t>
            </w:r>
          </w:p>
        </w:tc>
      </w:tr>
      <w:tr w:rsidR="00B00FF8" w:rsidRPr="00D60F3E" w14:paraId="039D7DE6" w14:textId="77777777">
        <w:tc>
          <w:tcPr>
            <w:tcW w:w="3150" w:type="dxa"/>
          </w:tcPr>
          <w:p w14:paraId="01C952DE"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237CBE4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in relation to the Tests applicable to a</w:t>
            </w:r>
            <w:r w:rsidR="00BF63DC">
              <w:rPr>
                <w:sz w:val="24"/>
                <w:szCs w:val="24"/>
              </w:rPr>
              <w:t>ny Implementation Plan</w:t>
            </w:r>
            <w:r w:rsidRPr="00D60F3E">
              <w:rPr>
                <w:sz w:val="24"/>
                <w:szCs w:val="24"/>
              </w:rPr>
              <w:t xml:space="preserve"> Milestone, a maximum number of Severity Level 3, Severity Level 4 and Severity Level 5 Test Issues as set out in the relevant Test Plan; </w:t>
            </w:r>
          </w:p>
        </w:tc>
      </w:tr>
      <w:tr w:rsidR="00B00FF8" w:rsidRPr="00D60F3E" w14:paraId="0BAFBF71" w14:textId="77777777">
        <w:tc>
          <w:tcPr>
            <w:tcW w:w="3150" w:type="dxa"/>
          </w:tcPr>
          <w:p w14:paraId="4BF39694"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5AE4842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5196C34E" w14:textId="77777777">
        <w:tc>
          <w:tcPr>
            <w:tcW w:w="3150" w:type="dxa"/>
          </w:tcPr>
          <w:p w14:paraId="705006A6"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491BFBC6" w14:textId="4429B6EB" w:rsidR="00B00FF8" w:rsidRPr="00D60F3E" w:rsidRDefault="00964653">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Pr="00D60F3E">
              <w:rPr>
                <w:sz w:val="24"/>
                <w:szCs w:val="24"/>
              </w:rPr>
              <w:fldChar w:fldCharType="begin"/>
            </w:r>
            <w:r w:rsidRPr="00D60F3E">
              <w:rPr>
                <w:sz w:val="24"/>
                <w:szCs w:val="24"/>
              </w:rPr>
              <w:instrText xml:space="preserve"> REF _Ref492660080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6</w:t>
            </w:r>
            <w:r w:rsidRPr="00D60F3E">
              <w:rPr>
                <w:sz w:val="24"/>
                <w:szCs w:val="24"/>
              </w:rPr>
              <w:fldChar w:fldCharType="end"/>
            </w:r>
            <w:r w:rsidRPr="00D60F3E">
              <w:rPr>
                <w:sz w:val="24"/>
                <w:szCs w:val="24"/>
              </w:rPr>
              <w:t xml:space="preserve"> of </w:t>
            </w:r>
            <w:r w:rsidR="0002020D">
              <w:rPr>
                <w:sz w:val="24"/>
                <w:szCs w:val="24"/>
              </w:rPr>
              <w:t xml:space="preserve">Part </w:t>
            </w:r>
            <w:r w:rsidR="00387E5F">
              <w:rPr>
                <w:sz w:val="24"/>
                <w:szCs w:val="24"/>
              </w:rPr>
              <w:t>C</w:t>
            </w:r>
            <w:r w:rsidR="0002020D">
              <w:rPr>
                <w:sz w:val="24"/>
                <w:szCs w:val="24"/>
              </w:rPr>
              <w:t xml:space="preserve"> of </w:t>
            </w:r>
            <w:r w:rsidRPr="00D60F3E">
              <w:rPr>
                <w:sz w:val="24"/>
                <w:szCs w:val="24"/>
              </w:rPr>
              <w:t>this Schedule;</w:t>
            </w:r>
          </w:p>
        </w:tc>
      </w:tr>
      <w:tr w:rsidR="00B00FF8" w:rsidRPr="00D60F3E" w14:paraId="658C72C8" w14:textId="77777777">
        <w:tc>
          <w:tcPr>
            <w:tcW w:w="3150" w:type="dxa"/>
          </w:tcPr>
          <w:p w14:paraId="1FCF6227"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1F52B56" w14:textId="32DF1543" w:rsidR="00B00FF8" w:rsidRPr="00D60F3E" w:rsidRDefault="00964653">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Pr="00D60F3E">
              <w:rPr>
                <w:sz w:val="24"/>
                <w:szCs w:val="24"/>
              </w:rPr>
              <w:fldChar w:fldCharType="begin"/>
            </w:r>
            <w:r w:rsidRPr="00D60F3E">
              <w:rPr>
                <w:sz w:val="24"/>
                <w:szCs w:val="24"/>
              </w:rPr>
              <w:instrText xml:space="preserve"> REF _Ref364417457 \r \h  \* MERGEFORMAT </w:instrText>
            </w:r>
            <w:r w:rsidRPr="00D60F3E">
              <w:rPr>
                <w:sz w:val="24"/>
                <w:szCs w:val="24"/>
              </w:rPr>
            </w:r>
            <w:r w:rsidRPr="00D60F3E">
              <w:rPr>
                <w:sz w:val="24"/>
                <w:szCs w:val="24"/>
              </w:rPr>
              <w:fldChar w:fldCharType="separate"/>
            </w:r>
            <w:r w:rsidRPr="00D60F3E">
              <w:rPr>
                <w:sz w:val="24"/>
                <w:szCs w:val="24"/>
              </w:rPr>
              <w:t>3</w:t>
            </w:r>
            <w:r w:rsidRPr="00D60F3E">
              <w:rPr>
                <w:sz w:val="24"/>
                <w:szCs w:val="24"/>
              </w:rPr>
              <w:fldChar w:fldCharType="end"/>
            </w:r>
            <w:r w:rsidRPr="00D60F3E">
              <w:rPr>
                <w:sz w:val="24"/>
                <w:szCs w:val="24"/>
              </w:rPr>
              <w:t xml:space="preserve"> of </w:t>
            </w:r>
            <w:r w:rsidR="0002020D">
              <w:rPr>
                <w:sz w:val="24"/>
                <w:szCs w:val="24"/>
              </w:rPr>
              <w:t xml:space="preserve">Part </w:t>
            </w:r>
            <w:r w:rsidR="005B39D2">
              <w:rPr>
                <w:sz w:val="24"/>
                <w:szCs w:val="24"/>
              </w:rPr>
              <w:t>C</w:t>
            </w:r>
            <w:r w:rsidR="0002020D">
              <w:rPr>
                <w:sz w:val="24"/>
                <w:szCs w:val="24"/>
              </w:rPr>
              <w:t xml:space="preserve"> of </w:t>
            </w:r>
            <w:r w:rsidRPr="00D60F3E">
              <w:rPr>
                <w:sz w:val="24"/>
                <w:szCs w:val="24"/>
              </w:rPr>
              <w:t>this Schedule;</w:t>
            </w:r>
          </w:p>
        </w:tc>
      </w:tr>
      <w:tr w:rsidR="00B00FF8" w:rsidRPr="00D60F3E" w14:paraId="1F0A313B" w14:textId="77777777">
        <w:tc>
          <w:tcPr>
            <w:tcW w:w="3150" w:type="dxa"/>
          </w:tcPr>
          <w:p w14:paraId="581C5C44" w14:textId="77777777" w:rsidR="00B00FF8" w:rsidRPr="00D60F3E" w:rsidRDefault="00964653" w:rsidP="00FE45D3">
            <w:pPr>
              <w:pStyle w:val="GPSDefinitionTerm"/>
              <w:ind w:left="720"/>
              <w:rPr>
                <w:sz w:val="24"/>
                <w:szCs w:val="24"/>
              </w:rPr>
            </w:pPr>
            <w:r w:rsidRPr="00D60F3E">
              <w:rPr>
                <w:sz w:val="24"/>
                <w:szCs w:val="24"/>
              </w:rPr>
              <w:lastRenderedPageBreak/>
              <w:t>"Test Success Criteria"</w:t>
            </w:r>
          </w:p>
        </w:tc>
        <w:tc>
          <w:tcPr>
            <w:tcW w:w="5175" w:type="dxa"/>
          </w:tcPr>
          <w:p w14:paraId="530C6EF9" w14:textId="22787A57" w:rsidR="00B00FF8" w:rsidRPr="00D60F3E" w:rsidRDefault="00964653">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Pr="00D60F3E">
              <w:rPr>
                <w:sz w:val="24"/>
                <w:szCs w:val="24"/>
              </w:rPr>
              <w:fldChar w:fldCharType="begin"/>
            </w:r>
            <w:r w:rsidRPr="00D60F3E">
              <w:rPr>
                <w:sz w:val="24"/>
                <w:szCs w:val="24"/>
              </w:rPr>
              <w:instrText xml:space="preserve"> REF _Ref364417515 \r \h  \* MERGEFORMAT </w:instrText>
            </w:r>
            <w:r w:rsidRPr="00D60F3E">
              <w:rPr>
                <w:sz w:val="24"/>
                <w:szCs w:val="24"/>
              </w:rPr>
            </w:r>
            <w:r w:rsidRPr="00D60F3E">
              <w:rPr>
                <w:sz w:val="24"/>
                <w:szCs w:val="24"/>
              </w:rPr>
              <w:fldChar w:fldCharType="separate"/>
            </w:r>
            <w:r w:rsidRPr="00D60F3E">
              <w:rPr>
                <w:sz w:val="24"/>
                <w:szCs w:val="24"/>
              </w:rPr>
              <w:t>5</w:t>
            </w:r>
            <w:r w:rsidRPr="00D60F3E">
              <w:rPr>
                <w:sz w:val="24"/>
                <w:szCs w:val="24"/>
              </w:rPr>
              <w:fldChar w:fldCharType="end"/>
            </w:r>
            <w:r w:rsidRPr="00D60F3E">
              <w:rPr>
                <w:sz w:val="24"/>
                <w:szCs w:val="24"/>
              </w:rPr>
              <w:t xml:space="preserve"> of </w:t>
            </w:r>
            <w:r w:rsidR="0002020D">
              <w:rPr>
                <w:sz w:val="24"/>
                <w:szCs w:val="24"/>
              </w:rPr>
              <w:t xml:space="preserve">Part </w:t>
            </w:r>
            <w:r w:rsidR="005B39D2">
              <w:rPr>
                <w:sz w:val="24"/>
                <w:szCs w:val="24"/>
              </w:rPr>
              <w:t>C</w:t>
            </w:r>
            <w:r w:rsidR="0002020D">
              <w:rPr>
                <w:sz w:val="24"/>
                <w:szCs w:val="24"/>
              </w:rPr>
              <w:t xml:space="preserve"> of </w:t>
            </w:r>
            <w:r w:rsidRPr="00D60F3E">
              <w:rPr>
                <w:sz w:val="24"/>
                <w:szCs w:val="24"/>
              </w:rPr>
              <w:t>this Schedule;</w:t>
            </w:r>
          </w:p>
        </w:tc>
      </w:tr>
      <w:tr w:rsidR="00B00FF8" w:rsidRPr="00D60F3E" w14:paraId="729E0AE8" w14:textId="77777777">
        <w:tc>
          <w:tcPr>
            <w:tcW w:w="3150" w:type="dxa"/>
          </w:tcPr>
          <w:p w14:paraId="650F780D" w14:textId="77777777" w:rsidR="00B00FF8" w:rsidRPr="00D60F3E" w:rsidRDefault="00964653" w:rsidP="00FE45D3">
            <w:pPr>
              <w:pStyle w:val="GPSDefinitionTerm"/>
              <w:ind w:left="720"/>
              <w:rPr>
                <w:sz w:val="24"/>
                <w:szCs w:val="24"/>
              </w:rPr>
            </w:pPr>
            <w:r w:rsidRPr="00D60F3E">
              <w:rPr>
                <w:sz w:val="24"/>
                <w:szCs w:val="24"/>
              </w:rPr>
              <w:t>"Test Witness"</w:t>
            </w:r>
          </w:p>
        </w:tc>
        <w:tc>
          <w:tcPr>
            <w:tcW w:w="5175" w:type="dxa"/>
          </w:tcPr>
          <w:p w14:paraId="1D7D7FD7" w14:textId="4FED559C" w:rsidR="00B00FF8" w:rsidRPr="00D60F3E" w:rsidRDefault="00964653">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Pr="00D60F3E">
              <w:rPr>
                <w:sz w:val="24"/>
                <w:szCs w:val="24"/>
              </w:rPr>
              <w:fldChar w:fldCharType="begin"/>
            </w:r>
            <w:r w:rsidRPr="00D60F3E">
              <w:rPr>
                <w:sz w:val="24"/>
                <w:szCs w:val="24"/>
              </w:rPr>
              <w:instrText xml:space="preserve"> REF _Ref364417931 \r \h  \* MERGEFORMAT </w:instrText>
            </w:r>
            <w:r w:rsidRPr="00D60F3E">
              <w:rPr>
                <w:sz w:val="24"/>
                <w:szCs w:val="24"/>
              </w:rPr>
            </w:r>
            <w:r w:rsidRPr="00D60F3E">
              <w:rPr>
                <w:sz w:val="24"/>
                <w:szCs w:val="24"/>
              </w:rPr>
              <w:fldChar w:fldCharType="separate"/>
            </w:r>
            <w:r w:rsidRPr="00D60F3E">
              <w:rPr>
                <w:sz w:val="24"/>
                <w:szCs w:val="24"/>
              </w:rPr>
              <w:t>9</w:t>
            </w:r>
            <w:r w:rsidRPr="00D60F3E">
              <w:rPr>
                <w:sz w:val="24"/>
                <w:szCs w:val="24"/>
              </w:rPr>
              <w:fldChar w:fldCharType="end"/>
            </w:r>
            <w:r w:rsidRPr="00D60F3E">
              <w:rPr>
                <w:rStyle w:val="CommentReference"/>
                <w:sz w:val="24"/>
                <w:szCs w:val="24"/>
                <w:lang w:eastAsia="x-none"/>
              </w:rPr>
              <w:t xml:space="preserve"> </w:t>
            </w:r>
            <w:r w:rsidRPr="00D60F3E">
              <w:rPr>
                <w:sz w:val="24"/>
                <w:szCs w:val="24"/>
              </w:rPr>
              <w:t xml:space="preserve">of </w:t>
            </w:r>
            <w:r w:rsidR="0002020D">
              <w:rPr>
                <w:sz w:val="24"/>
                <w:szCs w:val="24"/>
              </w:rPr>
              <w:t xml:space="preserve">Part </w:t>
            </w:r>
            <w:r w:rsidR="005B39D2">
              <w:rPr>
                <w:sz w:val="24"/>
                <w:szCs w:val="24"/>
              </w:rPr>
              <w:t>C</w:t>
            </w:r>
            <w:r w:rsidR="0002020D">
              <w:rPr>
                <w:sz w:val="24"/>
                <w:szCs w:val="24"/>
              </w:rPr>
              <w:t xml:space="preserve"> of </w:t>
            </w:r>
            <w:r w:rsidRPr="00D60F3E">
              <w:rPr>
                <w:sz w:val="24"/>
                <w:szCs w:val="24"/>
              </w:rPr>
              <w:t>this Schedule; and</w:t>
            </w:r>
          </w:p>
        </w:tc>
      </w:tr>
      <w:tr w:rsidR="00B00FF8" w:rsidRPr="00D60F3E" w14:paraId="6DDE7271" w14:textId="77777777">
        <w:tc>
          <w:tcPr>
            <w:tcW w:w="3150" w:type="dxa"/>
          </w:tcPr>
          <w:p w14:paraId="34156224"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3362BC4C" w14:textId="77777777" w:rsidR="00B00FF8" w:rsidRPr="00D60F3E" w:rsidRDefault="00964653" w:rsidP="00FE45D3">
            <w:pPr>
              <w:pStyle w:val="GPsDefinition"/>
              <w:numPr>
                <w:ilvl w:val="0"/>
                <w:numId w:val="3"/>
              </w:numPr>
              <w:tabs>
                <w:tab w:val="left" w:pos="-9"/>
              </w:tabs>
              <w:adjustRightInd w:val="0"/>
              <w:ind w:left="890"/>
              <w:jc w:val="left"/>
              <w:rPr>
                <w:sz w:val="24"/>
                <w:szCs w:val="24"/>
              </w:rPr>
            </w:pPr>
            <w:proofErr w:type="gramStart"/>
            <w:r w:rsidRPr="00D60F3E">
              <w:rPr>
                <w:sz w:val="24"/>
                <w:szCs w:val="24"/>
              </w:rPr>
              <w:t>the</w:t>
            </w:r>
            <w:proofErr w:type="gramEnd"/>
            <w:r w:rsidRPr="00D60F3E">
              <w:rPr>
                <w:sz w:val="24"/>
                <w:szCs w:val="24"/>
              </w:rPr>
              <w:t xml:space="preserve"> applicable testing procedures and Test Success Criteria set out in this Schedule.</w:t>
            </w:r>
          </w:p>
        </w:tc>
      </w:tr>
    </w:tbl>
    <w:p w14:paraId="09D95A28"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26462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102F7479"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0793EE5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512B7C2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0C46203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until</w:t>
      </w:r>
      <w:proofErr w:type="gramEnd"/>
      <w:r w:rsidRPr="00D60F3E">
        <w:rPr>
          <w:rFonts w:ascii="Arial" w:hAnsi="Arial"/>
          <w:sz w:val="24"/>
          <w:szCs w:val="24"/>
        </w:rPr>
        <w:t xml:space="preserve"> the Parties have agreed the Test Plan and the Test Specification relating to the relevant Deliverable(s).</w:t>
      </w:r>
    </w:p>
    <w:p w14:paraId="794E74C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51E218B5"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69DAB6B0" w14:textId="77777777" w:rsidR="00B00FF8" w:rsidRPr="00560C0A" w:rsidRDefault="00F76583"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Planning for testing</w:t>
      </w:r>
    </w:p>
    <w:p w14:paraId="069F5D1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2AC355C9"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22BEC15C"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0B0CA8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FB7C45C"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should a Deliverable fail a Test, fail to satisfy the Test Success Criteria or where the Testing of </w:t>
      </w:r>
      <w:r w:rsidRPr="00D60F3E">
        <w:rPr>
          <w:rFonts w:ascii="Arial" w:hAnsi="Arial"/>
          <w:sz w:val="24"/>
          <w:szCs w:val="24"/>
        </w:rPr>
        <w:lastRenderedPageBreak/>
        <w:t>a Deliverable produces unexpected results, including a procedure for the resolution of Test Issues;</w:t>
      </w:r>
    </w:p>
    <w:p w14:paraId="47F4EA9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19D895B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24F49F2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names and contact details of the Buyer and the Supplier's Test representatives;</w:t>
      </w:r>
    </w:p>
    <w:p w14:paraId="578A061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65195ECC"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127" w:name="_Ref349210858"/>
      <w:r w:rsidRPr="00D60F3E">
        <w:rPr>
          <w:rFonts w:ascii="Arial" w:hAnsi="Arial"/>
          <w:sz w:val="24"/>
          <w:szCs w:val="24"/>
        </w:rPr>
        <w:t>the technical environments required to support the Tests; and</w:t>
      </w:r>
    </w:p>
    <w:p w14:paraId="1956B74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procedure for managing the configuration of the Test environments.</w:t>
      </w:r>
    </w:p>
    <w:bookmarkEnd w:id="127"/>
    <w:p w14:paraId="2EC1688C" w14:textId="77777777" w:rsidR="00B00FF8" w:rsidRPr="00F76583" w:rsidRDefault="00F76583"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Preparing for Testing</w:t>
      </w:r>
    </w:p>
    <w:p w14:paraId="4CD4893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10A0F254"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097D30D9" w14:textId="3285E77C"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relevant Test definition and the purpose of the Test, </w:t>
      </w:r>
      <w:r w:rsidR="00BF63DC">
        <w:rPr>
          <w:rFonts w:ascii="Arial" w:hAnsi="Arial"/>
          <w:sz w:val="24"/>
          <w:szCs w:val="24"/>
        </w:rPr>
        <w:t>any</w:t>
      </w:r>
      <w:r w:rsidR="00BF63DC" w:rsidRPr="00D60F3E">
        <w:rPr>
          <w:rFonts w:ascii="Arial" w:hAnsi="Arial"/>
          <w:sz w:val="24"/>
          <w:szCs w:val="24"/>
        </w:rPr>
        <w:t xml:space="preserve"> </w:t>
      </w:r>
      <w:r w:rsidRPr="00D60F3E">
        <w:rPr>
          <w:rFonts w:ascii="Arial" w:hAnsi="Arial"/>
          <w:sz w:val="24"/>
          <w:szCs w:val="24"/>
        </w:rPr>
        <w:t>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22C7AE6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detailed procedure for the Tests to be carried out.</w:t>
      </w:r>
    </w:p>
    <w:p w14:paraId="617985E5"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0E12870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128" w:name="_Hlt365639035"/>
      <w:bookmarkEnd w:id="128"/>
      <w:r>
        <w:rPr>
          <w:caps w:val="0"/>
          <w:sz w:val="24"/>
          <w:szCs w:val="24"/>
        </w:rPr>
        <w:t xml:space="preserve">Passing Testing </w:t>
      </w:r>
    </w:p>
    <w:p w14:paraId="77D39D9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Pr="00D60F3E">
        <w:rPr>
          <w:rFonts w:ascii="Arial" w:hAnsi="Arial"/>
          <w:sz w:val="24"/>
          <w:szCs w:val="24"/>
        </w:rPr>
        <w:fldChar w:fldCharType="begin"/>
      </w:r>
      <w:r w:rsidRPr="00D60F3E">
        <w:rPr>
          <w:rFonts w:ascii="Arial" w:hAnsi="Arial"/>
          <w:sz w:val="24"/>
          <w:szCs w:val="24"/>
        </w:rPr>
        <w:instrText xml:space="preserve"> REF _Ref364417418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w:t>
      </w:r>
      <w:r w:rsidRPr="00D60F3E">
        <w:rPr>
          <w:rFonts w:ascii="Arial" w:hAnsi="Arial"/>
          <w:sz w:val="24"/>
          <w:szCs w:val="24"/>
        </w:rPr>
        <w:fldChar w:fldCharType="end"/>
      </w:r>
      <w:r w:rsidRPr="00D60F3E">
        <w:rPr>
          <w:rFonts w:ascii="Arial" w:hAnsi="Arial"/>
          <w:sz w:val="24"/>
          <w:szCs w:val="24"/>
        </w:rPr>
        <w:t>.</w:t>
      </w:r>
    </w:p>
    <w:p w14:paraId="0C50A516"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0CD9F59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20AE7479"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5FB713A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specification of the Test data, including its source, scope, volume and management, a request (if applicable) for relevant </w:t>
      </w:r>
      <w:r w:rsidRPr="00D60F3E">
        <w:rPr>
          <w:rFonts w:ascii="Arial" w:hAnsi="Arial"/>
          <w:sz w:val="24"/>
          <w:szCs w:val="24"/>
        </w:rPr>
        <w:lastRenderedPageBreak/>
        <w:t>Test data to be provided by the Buyer and the extent to which it is equivalent to live operational data;</w:t>
      </w:r>
    </w:p>
    <w:p w14:paraId="0D79FBBC"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1BBB1D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47179BC"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pre-requisites and the mechanism for measuring them; and</w:t>
      </w:r>
    </w:p>
    <w:p w14:paraId="40580E78"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0D2FDE19"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00682A05"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method to process the Test results to establish their content.</w:t>
      </w:r>
    </w:p>
    <w:p w14:paraId="3720B97D"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D78C8A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29" w:name="_Ref364416994"/>
      <w:r w:rsidRPr="00D60F3E">
        <w:rPr>
          <w:rFonts w:ascii="Arial" w:hAnsi="Arial"/>
          <w:sz w:val="24"/>
          <w:szCs w:val="24"/>
        </w:rPr>
        <w:t>Before submitting any Deliverables for Testing the Supplier shall subject the relevant Deliverables to its own internal quality control measures.</w:t>
      </w:r>
      <w:bookmarkEnd w:id="129"/>
    </w:p>
    <w:p w14:paraId="1DB77C0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_Ref364417931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9</w:t>
      </w:r>
      <w:r w:rsidRPr="00D60F3E">
        <w:rPr>
          <w:rFonts w:ascii="Arial" w:hAnsi="Arial"/>
          <w:sz w:val="24"/>
          <w:szCs w:val="24"/>
        </w:rPr>
        <w:fldChar w:fldCharType="end"/>
      </w:r>
      <w:r w:rsidRPr="00D60F3E">
        <w:rPr>
          <w:rFonts w:ascii="Arial" w:hAnsi="Arial"/>
          <w:sz w:val="24"/>
          <w:szCs w:val="24"/>
        </w:rPr>
        <w:t>.</w:t>
      </w:r>
    </w:p>
    <w:p w14:paraId="231DD0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49DAE57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6DA21305"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DC08C4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5ED20AC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final Test Report within 5 Working Days of completion of Testing.</w:t>
      </w:r>
    </w:p>
    <w:p w14:paraId="3AF575A6"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5AF41F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5F82605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27B6F20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3070ADA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Test Success Criteria that were satisfied, not satisfied or which were not tested, and any other relevant categories, in </w:t>
      </w:r>
      <w:r w:rsidRPr="00D60F3E">
        <w:rPr>
          <w:rFonts w:ascii="Arial" w:hAnsi="Arial"/>
          <w:sz w:val="24"/>
          <w:szCs w:val="24"/>
        </w:rPr>
        <w:lastRenderedPageBreak/>
        <w:t>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0002020D">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6DC2735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specification for any hardware and software used throughout Testing and any changes that were applied to that hardware and/or software during Testing.</w:t>
      </w:r>
    </w:p>
    <w:p w14:paraId="57D0FAF2"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When the Supplier has completed a</w:t>
      </w:r>
      <w:r w:rsidR="00BF63DC">
        <w:rPr>
          <w:rFonts w:ascii="Arial" w:hAnsi="Arial"/>
          <w:sz w:val="24"/>
          <w:szCs w:val="24"/>
        </w:rPr>
        <w:t>n Implementation Plan</w:t>
      </w:r>
      <w:r w:rsidRPr="00D60F3E">
        <w:rPr>
          <w:rFonts w:ascii="Arial" w:hAnsi="Arial"/>
          <w:sz w:val="24"/>
          <w:szCs w:val="24"/>
        </w:rPr>
        <w:t xml:space="preserve"> Milestone it shall submit any Deliverables relating to that Milestone for Testing.</w:t>
      </w:r>
    </w:p>
    <w:p w14:paraId="0738047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Each party shall bear its own costs in respect of the Testing.  However, if a Milestone is not </w:t>
      </w:r>
      <w:proofErr w:type="gramStart"/>
      <w:r w:rsidRPr="00D60F3E">
        <w:rPr>
          <w:rFonts w:ascii="Arial" w:hAnsi="Arial"/>
          <w:sz w:val="24"/>
          <w:szCs w:val="24"/>
        </w:rPr>
        <w:t>Achieved</w:t>
      </w:r>
      <w:proofErr w:type="gramEnd"/>
      <w:r w:rsidRPr="00D60F3E">
        <w:rPr>
          <w:rFonts w:ascii="Arial" w:hAnsi="Arial"/>
          <w:sz w:val="24"/>
          <w:szCs w:val="24"/>
        </w:rPr>
        <w:t xml:space="preserve"> the Buyer shall be entitled to recover from the Supplier, any reasonable additional costs it may incur as a direct result of further review or re-Testing of a Milestone.</w:t>
      </w:r>
    </w:p>
    <w:p w14:paraId="0B0EED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56AA723B"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63ED2A5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30" w:name="_Hlt365638762"/>
      <w:bookmarkStart w:id="131" w:name="_Hlt365638769"/>
      <w:bookmarkStart w:id="132" w:name="_Hlt365639020"/>
      <w:bookmarkStart w:id="133" w:name="_Hlt365639073"/>
      <w:bookmarkStart w:id="134" w:name="_Ref364417058"/>
      <w:bookmarkEnd w:id="130"/>
      <w:bookmarkEnd w:id="131"/>
      <w:bookmarkEnd w:id="132"/>
      <w:bookmarkEnd w:id="13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34"/>
    </w:p>
    <w:p w14:paraId="1C7DE41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24A4C8DC" w14:textId="560E581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w:t>
      </w:r>
      <w:proofErr w:type="gramStart"/>
      <w:r w:rsidRPr="00D60F3E">
        <w:rPr>
          <w:rFonts w:ascii="Arial" w:hAnsi="Arial"/>
          <w:sz w:val="24"/>
          <w:szCs w:val="24"/>
        </w:rPr>
        <w:t>Procedure .</w:t>
      </w:r>
      <w:proofErr w:type="gramEnd"/>
    </w:p>
    <w:p w14:paraId="60BA6CB9"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 xml:space="preserve">Test witnessing </w:t>
      </w:r>
    </w:p>
    <w:p w14:paraId="6AE9D60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27C4250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give the Test Witnesses access to any documentation and </w:t>
      </w:r>
      <w:proofErr w:type="gramStart"/>
      <w:r w:rsidRPr="00D60F3E">
        <w:rPr>
          <w:rFonts w:ascii="Arial" w:hAnsi="Arial"/>
          <w:sz w:val="24"/>
          <w:szCs w:val="24"/>
        </w:rPr>
        <w:t>Testing</w:t>
      </w:r>
      <w:proofErr w:type="gramEnd"/>
      <w:r w:rsidRPr="00D60F3E">
        <w:rPr>
          <w:rFonts w:ascii="Arial" w:hAnsi="Arial"/>
          <w:sz w:val="24"/>
          <w:szCs w:val="24"/>
        </w:rPr>
        <w:t xml:space="preserve"> environments reasonably necessary and requested by the Test Witnesses to perform their role as a Test Witness in respect of the relevant Tests.</w:t>
      </w:r>
    </w:p>
    <w:p w14:paraId="2ACC713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The Test Witnesses:</w:t>
      </w:r>
    </w:p>
    <w:p w14:paraId="001FA99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59B8D2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227811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348B48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4742D95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6A97C17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5AE66958" w14:textId="77777777" w:rsidR="00B00FF8" w:rsidRPr="00D60F3E" w:rsidRDefault="00964653" w:rsidP="00FE45D3">
      <w:pPr>
        <w:pStyle w:val="GPSL2numberedclause"/>
        <w:tabs>
          <w:tab w:val="clear" w:pos="1134"/>
        </w:tabs>
        <w:ind w:left="1620" w:hanging="540"/>
        <w:jc w:val="left"/>
        <w:rPr>
          <w:rFonts w:ascii="Arial" w:hAnsi="Arial"/>
          <w:sz w:val="24"/>
          <w:szCs w:val="24"/>
        </w:rPr>
      </w:pPr>
      <w:proofErr w:type="gramStart"/>
      <w:r w:rsidRPr="00D60F3E">
        <w:rPr>
          <w:rFonts w:ascii="Arial" w:hAnsi="Arial"/>
          <w:sz w:val="24"/>
          <w:szCs w:val="24"/>
        </w:rPr>
        <w:t>may</w:t>
      </w:r>
      <w:proofErr w:type="gramEnd"/>
      <w:r w:rsidRPr="00D60F3E">
        <w:rPr>
          <w:rFonts w:ascii="Arial" w:hAnsi="Arial"/>
          <w:sz w:val="24"/>
          <w:szCs w:val="24"/>
        </w:rPr>
        <w:t xml:space="preserve"> require the Supplier to demonstrate the modifications made to any defective Deliverable before a Test Issue is closed.</w:t>
      </w:r>
    </w:p>
    <w:p w14:paraId="546430C1"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 xml:space="preserve">Auditing the quality of the test </w:t>
      </w:r>
    </w:p>
    <w:p w14:paraId="22AF4983"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3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35"/>
    </w:p>
    <w:p w14:paraId="39A3E18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5F1102E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2AA9AE4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4A901A3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3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36"/>
    </w:p>
    <w:p w14:paraId="154A4E7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5EB17563"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lastRenderedPageBreak/>
        <w:t>Outcome of the testing</w:t>
      </w:r>
    </w:p>
    <w:p w14:paraId="58F1335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37" w:name="_Hlt365639198"/>
      <w:bookmarkStart w:id="138" w:name="_Ref364420628"/>
      <w:bookmarkEnd w:id="137"/>
      <w:r w:rsidRPr="00D60F3E">
        <w:rPr>
          <w:rFonts w:ascii="Arial" w:hAnsi="Arial"/>
          <w:sz w:val="24"/>
          <w:szCs w:val="24"/>
        </w:rPr>
        <w:t>The Buyer will issue a Satisfaction Certificate when the Deliverables satisfy the Test Success Criteria in respect of that Test without any Test Issues.</w:t>
      </w:r>
      <w:bookmarkEnd w:id="138"/>
    </w:p>
    <w:p w14:paraId="384BDC1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If the Deliverables (or any relevant part) do not satisfy the Test Success Criteria then the Buyer shall notify the Supplier and:</w:t>
      </w:r>
    </w:p>
    <w:p w14:paraId="514804E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52F0C68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9FCA36C"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6C164E88"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3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39"/>
    </w:p>
    <w:p w14:paraId="2ECFB19E"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0DDB7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04DFAAFB" w14:textId="77777777" w:rsidR="00B00FF8" w:rsidRPr="00D60F3E" w:rsidRDefault="00964653" w:rsidP="00FE45D3">
      <w:pPr>
        <w:pStyle w:val="GPSL3numberedclause"/>
        <w:tabs>
          <w:tab w:val="clear" w:pos="1985"/>
        </w:tabs>
        <w:ind w:left="2340"/>
        <w:jc w:val="left"/>
        <w:rPr>
          <w:rFonts w:ascii="Arial" w:hAnsi="Arial"/>
          <w:sz w:val="24"/>
          <w:szCs w:val="24"/>
        </w:rPr>
      </w:pPr>
      <w:proofErr w:type="gramStart"/>
      <w:r w:rsidRPr="00D60F3E">
        <w:rPr>
          <w:rFonts w:ascii="Arial" w:hAnsi="Arial"/>
          <w:sz w:val="24"/>
          <w:szCs w:val="24"/>
        </w:rPr>
        <w:t>performance</w:t>
      </w:r>
      <w:proofErr w:type="gramEnd"/>
      <w:r w:rsidRPr="00D60F3E">
        <w:rPr>
          <w:rFonts w:ascii="Arial" w:hAnsi="Arial"/>
          <w:sz w:val="24"/>
          <w:szCs w:val="24"/>
        </w:rPr>
        <w:t xml:space="preserve"> by the Supplier to the reasonable satisfaction of the Buyer of any other tasks identified in the Implementation Plan as associated with that Milestone.</w:t>
      </w:r>
    </w:p>
    <w:p w14:paraId="13AF0B7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3D57BB7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w:t>
      </w:r>
      <w:proofErr w:type="gramStart"/>
      <w:r w:rsidRPr="00D60F3E">
        <w:rPr>
          <w:rFonts w:ascii="Arial" w:hAnsi="Arial"/>
          <w:sz w:val="24"/>
          <w:szCs w:val="24"/>
        </w:rPr>
        <w:t>Achieved</w:t>
      </w:r>
      <w:proofErr w:type="gramEnd"/>
      <w:r w:rsidRPr="00D60F3E">
        <w:rPr>
          <w:rFonts w:ascii="Arial" w:hAnsi="Arial"/>
          <w:sz w:val="24"/>
          <w:szCs w:val="24"/>
        </w:rPr>
        <w:t>, the Buyer shall promptly issue a report to the Supplier setting out the applicable Test Issues any other reasons for the relevant Milestone not being Achieved.</w:t>
      </w:r>
    </w:p>
    <w:p w14:paraId="69C0430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0FD98D7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If there is one or more Material Test Issue(s), the Buyer shall refuse to issue a Satisfaction Certificate and, without prejudice to the Buyer’s other rights and remedies, such failure shall constitute a material Default.</w:t>
      </w:r>
    </w:p>
    <w:p w14:paraId="2813C64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19A9407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0002020D">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0D1A1BE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where</w:t>
      </w:r>
      <w:proofErr w:type="gramEnd"/>
      <w:r w:rsidRPr="00D60F3E">
        <w:rPr>
          <w:rFonts w:ascii="Arial" w:hAnsi="Arial"/>
          <w:sz w:val="24"/>
          <w:szCs w:val="24"/>
        </w:rPr>
        <w:t xml:space="preserve"> the Buyer issues a conditional Satisfaction Certificate, it may (but shall not be obliged to) revise the failed Milestone Date and any subsequent Milestone Date.</w:t>
      </w:r>
    </w:p>
    <w:p w14:paraId="3DAE03A7"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Risk</w:t>
      </w:r>
    </w:p>
    <w:p w14:paraId="57CEEC1E"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38451B8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4E3EFC9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affect</w:t>
      </w:r>
      <w:proofErr w:type="gramEnd"/>
      <w:r w:rsidRPr="00D60F3E">
        <w:rPr>
          <w:rFonts w:ascii="Arial" w:hAnsi="Arial"/>
          <w:sz w:val="24"/>
          <w:szCs w:val="24"/>
        </w:rPr>
        <w:t xml:space="preserve"> the Buyer’s right subsequently to reject all or any element of the Deliverables and/or any Milestone to which a Satisfaction Certificate relates. </w:t>
      </w:r>
    </w:p>
    <w:p w14:paraId="616C0251" w14:textId="77777777" w:rsidR="00B00FF8" w:rsidRPr="00093FBD" w:rsidRDefault="00964653" w:rsidP="00FE45D3">
      <w:pPr>
        <w:pStyle w:val="GPSSchAnnexname"/>
        <w:ind w:left="720"/>
        <w:jc w:val="left"/>
        <w:rPr>
          <w:rFonts w:ascii="Arial Bold" w:hAnsi="Arial Bold" w:cs="Arial" w:hint="eastAsia"/>
          <w:caps w:val="0"/>
          <w:sz w:val="36"/>
          <w:szCs w:val="36"/>
        </w:rPr>
      </w:pPr>
      <w:r w:rsidRPr="00D60F3E">
        <w:rPr>
          <w:rFonts w:ascii="Arial" w:hAnsi="Arial" w:cs="Arial"/>
          <w:sz w:val="24"/>
          <w:szCs w:val="24"/>
        </w:rPr>
        <w:br w:type="page"/>
      </w:r>
      <w:bookmarkStart w:id="140" w:name="_Toc414636339"/>
      <w:bookmarkStart w:id="141" w:name="_Toc461012417"/>
      <w:bookmarkStart w:id="142" w:name="_Toc461021225"/>
      <w:r w:rsidR="00093FBD" w:rsidRPr="00093FBD">
        <w:rPr>
          <w:rFonts w:ascii="Arial Bold" w:hAnsi="Arial Bold" w:cs="Arial"/>
          <w:caps w:val="0"/>
          <w:sz w:val="36"/>
          <w:szCs w:val="36"/>
        </w:rPr>
        <w:lastRenderedPageBreak/>
        <w:t>Annex 1: Test Issues – Severity Levels</w:t>
      </w:r>
      <w:bookmarkEnd w:id="140"/>
      <w:bookmarkEnd w:id="141"/>
      <w:bookmarkEnd w:id="142"/>
    </w:p>
    <w:p w14:paraId="07A1CDBF" w14:textId="77777777" w:rsidR="00B00FF8" w:rsidRPr="00093FBD" w:rsidRDefault="00093FBD" w:rsidP="00FE45D3">
      <w:pPr>
        <w:pStyle w:val="GPSL1CLAUSEHEADING"/>
        <w:keepNext/>
        <w:numPr>
          <w:ilvl w:val="0"/>
          <w:numId w:val="125"/>
        </w:numPr>
        <w:tabs>
          <w:tab w:val="clear" w:pos="0"/>
        </w:tabs>
        <w:ind w:left="1080"/>
        <w:jc w:val="left"/>
        <w:rPr>
          <w:rFonts w:hint="eastAsia"/>
          <w:caps w:val="0"/>
          <w:sz w:val="24"/>
          <w:szCs w:val="24"/>
        </w:rPr>
      </w:pPr>
      <w:r>
        <w:rPr>
          <w:caps w:val="0"/>
          <w:sz w:val="24"/>
          <w:szCs w:val="24"/>
        </w:rPr>
        <w:t xml:space="preserve">Severity 1 Error </w:t>
      </w:r>
    </w:p>
    <w:p w14:paraId="655ED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025ABC78"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6DFCECC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1B13ABE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5CB70D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59CD48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1C91D35A"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2165DFD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5C49F5A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1C61F5B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51D26FA"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A6D446C" w14:textId="77777777" w:rsidR="00B00FF8" w:rsidRPr="00D60F3E" w:rsidRDefault="00964653" w:rsidP="00FE45D3">
      <w:pPr>
        <w:pStyle w:val="GPSL2Indent"/>
        <w:ind w:left="1620"/>
        <w:jc w:val="left"/>
        <w:rPr>
          <w:rFonts w:ascii="Arial" w:hAnsi="Arial"/>
          <w:sz w:val="24"/>
          <w:szCs w:val="24"/>
        </w:rPr>
      </w:pPr>
      <w:proofErr w:type="gramStart"/>
      <w:r w:rsidRPr="00D60F3E">
        <w:rPr>
          <w:rFonts w:ascii="Arial" w:hAnsi="Arial"/>
          <w:sz w:val="24"/>
          <w:szCs w:val="24"/>
        </w:rPr>
        <w:t>but</w:t>
      </w:r>
      <w:proofErr w:type="gramEnd"/>
      <w:r w:rsidRPr="00D60F3E">
        <w:rPr>
          <w:rFonts w:ascii="Arial" w:hAnsi="Arial"/>
          <w:sz w:val="24"/>
          <w:szCs w:val="24"/>
        </w:rPr>
        <w:t xml:space="preserve"> for which, as reasonably determined by the Buyer, there is a practicable workaround available;</w:t>
      </w:r>
    </w:p>
    <w:p w14:paraId="4CE6C9F6" w14:textId="77777777" w:rsidR="00B00FF8" w:rsidRPr="00093FBD" w:rsidRDefault="00093FBD" w:rsidP="00FE45D3">
      <w:pPr>
        <w:pStyle w:val="GPSL1CLAUSEHEADING"/>
        <w:keepNext/>
        <w:numPr>
          <w:ilvl w:val="0"/>
          <w:numId w:val="125"/>
        </w:numPr>
        <w:tabs>
          <w:tab w:val="clear" w:pos="0"/>
        </w:tabs>
        <w:ind w:left="1080"/>
        <w:jc w:val="left"/>
        <w:rPr>
          <w:rFonts w:hint="eastAsia"/>
          <w:caps w:val="0"/>
          <w:sz w:val="24"/>
          <w:szCs w:val="24"/>
        </w:rPr>
      </w:pPr>
      <w:r>
        <w:rPr>
          <w:caps w:val="0"/>
          <w:sz w:val="24"/>
          <w:szCs w:val="24"/>
        </w:rPr>
        <w:t>Severity 4 Error</w:t>
      </w:r>
    </w:p>
    <w:p w14:paraId="4CDEBD68" w14:textId="77777777"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This is an error which causes incorrect functionality of a Component or process, but for which there is a simple, Component based, workaround, and which has no impact on the current Test, or other areas of the Deliverables; and</w:t>
      </w:r>
    </w:p>
    <w:p w14:paraId="18150CDC" w14:textId="77777777" w:rsidR="00B00FF8" w:rsidRPr="00093FBD" w:rsidRDefault="00093FBD" w:rsidP="00FE45D3">
      <w:pPr>
        <w:pStyle w:val="GPSL1CLAUSEHEADING"/>
        <w:keepNext/>
        <w:numPr>
          <w:ilvl w:val="0"/>
          <w:numId w:val="125"/>
        </w:numPr>
        <w:tabs>
          <w:tab w:val="clear" w:pos="0"/>
        </w:tabs>
        <w:ind w:left="1080"/>
        <w:jc w:val="left"/>
        <w:rPr>
          <w:rFonts w:hint="eastAsia"/>
          <w:caps w:val="0"/>
          <w:sz w:val="24"/>
          <w:szCs w:val="24"/>
        </w:rPr>
      </w:pPr>
      <w:r>
        <w:rPr>
          <w:caps w:val="0"/>
          <w:sz w:val="24"/>
          <w:szCs w:val="24"/>
        </w:rPr>
        <w:t>Severity 5 Error</w:t>
      </w:r>
    </w:p>
    <w:p w14:paraId="7A9B11BC"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2A0453E2" w14:textId="77777777" w:rsidR="00B00FF8" w:rsidRPr="00093FBD" w:rsidRDefault="00964653" w:rsidP="00FE45D3">
      <w:pPr>
        <w:pStyle w:val="GPSSchAnnexname"/>
        <w:ind w:left="720"/>
        <w:jc w:val="left"/>
        <w:rPr>
          <w:rFonts w:ascii="Arial Bold" w:hAnsi="Arial Bold" w:cs="Arial" w:hint="eastAsia"/>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0312BEE0"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01314C94"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5B537BE5"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Date </w:t>
      </w:r>
      <w:proofErr w:type="spellStart"/>
      <w:r w:rsidRPr="00D60F3E">
        <w:rPr>
          <w:sz w:val="24"/>
          <w:szCs w:val="24"/>
        </w:rPr>
        <w:t>dd</w:t>
      </w:r>
      <w:proofErr w:type="spellEnd"/>
      <w:r w:rsidRPr="00D60F3E">
        <w:rPr>
          <w:sz w:val="24"/>
          <w:szCs w:val="24"/>
        </w:rPr>
        <w:t>/mm/</w:t>
      </w:r>
      <w:proofErr w:type="spellStart"/>
      <w:r w:rsidRPr="00D60F3E">
        <w:rPr>
          <w:sz w:val="24"/>
          <w:szCs w:val="24"/>
        </w:rPr>
        <w:t>yyyy</w:t>
      </w:r>
      <w:proofErr w:type="spellEnd"/>
      <w:r w:rsidRPr="00D60F3E">
        <w:rPr>
          <w:sz w:val="24"/>
          <w:szCs w:val="24"/>
        </w:rPr>
        <w:t>]</w:t>
      </w:r>
    </w:p>
    <w:p w14:paraId="2CC4DE86" w14:textId="77777777" w:rsidR="00B00FF8" w:rsidRPr="00D60F3E" w:rsidRDefault="00B00FF8" w:rsidP="00FE45D3">
      <w:pPr>
        <w:pStyle w:val="MarginText"/>
        <w:ind w:left="862"/>
        <w:jc w:val="left"/>
        <w:rPr>
          <w:rFonts w:cs="Arial"/>
          <w:sz w:val="24"/>
          <w:szCs w:val="24"/>
        </w:rPr>
      </w:pPr>
    </w:p>
    <w:p w14:paraId="1799755A" w14:textId="77777777" w:rsidR="00B00FF8" w:rsidRPr="00D60F3E" w:rsidRDefault="00964653" w:rsidP="00FE45D3">
      <w:pPr>
        <w:ind w:left="1429"/>
        <w:jc w:val="left"/>
        <w:rPr>
          <w:sz w:val="24"/>
          <w:szCs w:val="24"/>
        </w:rPr>
      </w:pPr>
      <w:r w:rsidRPr="00D60F3E">
        <w:rPr>
          <w:sz w:val="24"/>
          <w:szCs w:val="24"/>
        </w:rPr>
        <w:t>Dear Sirs,</w:t>
      </w:r>
    </w:p>
    <w:p w14:paraId="7537B9C9"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5DF47C8"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11D1B5ED"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w:t>
      </w:r>
      <w:proofErr w:type="gramStart"/>
      <w:r w:rsidRPr="00D60F3E">
        <w:rPr>
          <w:sz w:val="24"/>
          <w:szCs w:val="24"/>
        </w:rPr>
        <w:t>Off  Contract</w:t>
      </w:r>
      <w:proofErr w:type="gramEnd"/>
      <w:r w:rsidRPr="00D60F3E">
        <w:rPr>
          <w:sz w:val="24"/>
          <w:szCs w:val="24"/>
        </w:rPr>
        <w:t xml:space="preserve">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 xml:space="preserve">insert Call-Off  Start Date </w:t>
      </w:r>
      <w:proofErr w:type="spellStart"/>
      <w:r w:rsidRPr="00D60F3E">
        <w:rPr>
          <w:i/>
          <w:sz w:val="24"/>
          <w:szCs w:val="24"/>
        </w:rPr>
        <w:t>dd</w:t>
      </w:r>
      <w:proofErr w:type="spellEnd"/>
      <w:r w:rsidRPr="00D60F3E">
        <w:rPr>
          <w:i/>
          <w:sz w:val="24"/>
          <w:szCs w:val="24"/>
        </w:rPr>
        <w:t>/mm/</w:t>
      </w:r>
      <w:proofErr w:type="spellStart"/>
      <w:r w:rsidRPr="00D60F3E">
        <w:rPr>
          <w:i/>
          <w:sz w:val="24"/>
          <w:szCs w:val="24"/>
        </w:rPr>
        <w:t>yyyy</w:t>
      </w:r>
      <w:proofErr w:type="spellEnd"/>
      <w:r w:rsidRPr="00D60F3E">
        <w:rPr>
          <w:sz w:val="24"/>
          <w:szCs w:val="24"/>
        </w:rPr>
        <w:t>].</w:t>
      </w:r>
    </w:p>
    <w:p w14:paraId="353CF8B9" w14:textId="7F562E3D"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F1EB0D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57721312"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4E528EF3"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5042F251"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3356F8CD" w14:textId="77777777" w:rsidR="00B00FF8" w:rsidRPr="00D60F3E" w:rsidRDefault="00B00FF8" w:rsidP="00FE45D3">
      <w:pPr>
        <w:ind w:left="1429"/>
        <w:jc w:val="left"/>
        <w:rPr>
          <w:sz w:val="24"/>
          <w:szCs w:val="24"/>
        </w:rPr>
      </w:pPr>
    </w:p>
    <w:p w14:paraId="2A938F1D" w14:textId="77777777" w:rsidR="00B00FF8" w:rsidRPr="00D60F3E" w:rsidRDefault="00964653" w:rsidP="00FE45D3">
      <w:pPr>
        <w:ind w:left="1429"/>
        <w:jc w:val="left"/>
        <w:rPr>
          <w:sz w:val="24"/>
          <w:szCs w:val="24"/>
        </w:rPr>
      </w:pPr>
      <w:r w:rsidRPr="00D60F3E">
        <w:rPr>
          <w:sz w:val="24"/>
          <w:szCs w:val="24"/>
        </w:rPr>
        <w:t>Yours faithfully</w:t>
      </w:r>
    </w:p>
    <w:p w14:paraId="79E61FAD"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Name]</w:t>
      </w:r>
    </w:p>
    <w:p w14:paraId="0C5A2F61"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Position]</w:t>
      </w:r>
    </w:p>
    <w:p w14:paraId="7AD855B4" w14:textId="77777777" w:rsidR="00D92563" w:rsidRPr="00D60F3E" w:rsidRDefault="00964653" w:rsidP="00633DE2">
      <w:pPr>
        <w:ind w:left="1429"/>
        <w:jc w:val="left"/>
        <w:rPr>
          <w:sz w:val="24"/>
          <w:szCs w:val="24"/>
        </w:rPr>
      </w:pPr>
      <w:proofErr w:type="gramStart"/>
      <w:r w:rsidRPr="00D60F3E">
        <w:rPr>
          <w:sz w:val="24"/>
          <w:szCs w:val="24"/>
        </w:rPr>
        <w:t>acting</w:t>
      </w:r>
      <w:proofErr w:type="gramEnd"/>
      <w:r w:rsidRPr="00D60F3E">
        <w:rPr>
          <w:sz w:val="24"/>
          <w:szCs w:val="24"/>
        </w:rPr>
        <w:t xml:space="preserve"> on behalf of [insert name of Buyer]</w:t>
      </w:r>
    </w:p>
    <w:sectPr w:rsidR="00D92563" w:rsidRPr="00D60F3E">
      <w:headerReference w:type="even" r:id="rId14"/>
      <w:headerReference w:type="default" r:id="rId15"/>
      <w:head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DA919" w14:textId="77777777" w:rsidR="00E30073" w:rsidRDefault="00E30073">
      <w:pPr>
        <w:spacing w:after="0"/>
      </w:pPr>
      <w:r>
        <w:separator/>
      </w:r>
    </w:p>
  </w:endnote>
  <w:endnote w:type="continuationSeparator" w:id="0">
    <w:p w14:paraId="36066F6D" w14:textId="77777777" w:rsidR="00E30073" w:rsidRDefault="00E300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86"/>
    <w:family w:val="auto"/>
    <w:pitch w:val="variable"/>
    <w:sig w:usb0="00000287" w:usb1="080F0000" w:usb2="00000010" w:usb3="00000000" w:csb0="0004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25C3B" w14:textId="77777777" w:rsidR="0008119F" w:rsidRDefault="000811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DE939" w14:textId="77777777" w:rsidR="00AA0081" w:rsidRPr="00D92563" w:rsidRDefault="00AA0081" w:rsidP="002333EC">
    <w:pPr>
      <w:tabs>
        <w:tab w:val="center" w:pos="4513"/>
        <w:tab w:val="right" w:pos="9026"/>
      </w:tabs>
      <w:spacing w:after="0"/>
      <w:ind w:left="0"/>
      <w:textAlignment w:val="auto"/>
      <w:rPr>
        <w:rFonts w:eastAsia="Calibri"/>
        <w:sz w:val="20"/>
      </w:rPr>
    </w:pPr>
  </w:p>
  <w:p w14:paraId="287920A0" w14:textId="75841086" w:rsidR="00AA0081" w:rsidRPr="008979D7" w:rsidRDefault="00AA0081" w:rsidP="001A7849">
    <w:pPr>
      <w:pStyle w:val="Footer"/>
      <w:ind w:left="0"/>
      <w:rPr>
        <w:sz w:val="20"/>
      </w:rPr>
    </w:pPr>
    <w:r w:rsidRPr="008979D7">
      <w:rPr>
        <w:sz w:val="20"/>
      </w:rPr>
      <w:t>Framework Ref: RM</w:t>
    </w:r>
    <w:r>
      <w:rPr>
        <w:sz w:val="20"/>
      </w:rPr>
      <w:t>6103</w:t>
    </w:r>
    <w:r w:rsidR="0008119F">
      <w:rPr>
        <w:sz w:val="20"/>
      </w:rPr>
      <w:t xml:space="preserve"> Education Technology </w:t>
    </w:r>
  </w:p>
  <w:p w14:paraId="49E569B3" w14:textId="011219CE" w:rsidR="00AA0081" w:rsidRPr="008979D7" w:rsidRDefault="00AA0081" w:rsidP="00BC4FBD">
    <w:pPr>
      <w:pStyle w:val="Footer"/>
      <w:ind w:left="0"/>
      <w:jc w:val="left"/>
      <w:rPr>
        <w:sz w:val="20"/>
      </w:rPr>
    </w:pPr>
    <w:r w:rsidRPr="008979D7">
      <w:rPr>
        <w:sz w:val="20"/>
      </w:rPr>
      <w:t>Project Version</w:t>
    </w:r>
    <w:r>
      <w:rPr>
        <w:sz w:val="20"/>
      </w:rPr>
      <w:t>: V1.0</w:t>
    </w:r>
    <w:r w:rsidRPr="008979D7">
      <w:rPr>
        <w:sz w:val="20"/>
      </w:rPr>
      <w:t>:</w:t>
    </w:r>
    <w:r>
      <w:rPr>
        <w:sz w:val="20"/>
      </w:rPr>
      <w:t xml:space="preserve"> </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08119F">
      <w:rPr>
        <w:noProof/>
        <w:sz w:val="20"/>
      </w:rPr>
      <w:t>5</w:t>
    </w:r>
    <w:r w:rsidRPr="008979D7">
      <w:rPr>
        <w:noProof/>
        <w:sz w:val="20"/>
      </w:rPr>
      <w:fldChar w:fldCharType="end"/>
    </w:r>
  </w:p>
  <w:p w14:paraId="0114CE20" w14:textId="77777777" w:rsidR="00AA0081" w:rsidRPr="00D92563" w:rsidRDefault="00AA0081" w:rsidP="001A7849">
    <w:pPr>
      <w:pStyle w:val="Footer"/>
      <w:ind w:left="0"/>
      <w:rPr>
        <w:sz w:val="20"/>
      </w:rPr>
    </w:pPr>
    <w:r>
      <w:rPr>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6245C" w14:textId="77777777" w:rsidR="00AA0081" w:rsidRDefault="00AA0081" w:rsidP="001A7849">
    <w:pPr>
      <w:pStyle w:val="Footer"/>
      <w:ind w:left="0"/>
      <w:rPr>
        <w:sz w:val="20"/>
      </w:rPr>
    </w:pPr>
  </w:p>
  <w:p w14:paraId="090DAB47" w14:textId="77777777" w:rsidR="00AA0081" w:rsidRPr="008979D7" w:rsidRDefault="00AA0081" w:rsidP="001A7849">
    <w:pPr>
      <w:pStyle w:val="Footer"/>
      <w:ind w:left="0"/>
      <w:rPr>
        <w:sz w:val="20"/>
      </w:rPr>
    </w:pPr>
    <w:r w:rsidRPr="008979D7">
      <w:rPr>
        <w:sz w:val="20"/>
      </w:rPr>
      <w:t>Framework Ref: RM</w:t>
    </w:r>
  </w:p>
  <w:p w14:paraId="6C706BB4" w14:textId="77777777" w:rsidR="00AA0081" w:rsidRPr="008979D7" w:rsidRDefault="00AA0081"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2FE0B8F9" w14:textId="77777777" w:rsidR="00AA0081" w:rsidRPr="001A7849" w:rsidRDefault="00AA0081"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EADB6" w14:textId="77777777" w:rsidR="00E30073" w:rsidRDefault="00E30073">
      <w:pPr>
        <w:spacing w:after="0"/>
      </w:pPr>
      <w:r>
        <w:separator/>
      </w:r>
    </w:p>
  </w:footnote>
  <w:footnote w:type="continuationSeparator" w:id="0">
    <w:p w14:paraId="2C379FDC" w14:textId="77777777" w:rsidR="00E30073" w:rsidRDefault="00E300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C4F75" w14:textId="0A9DA02B" w:rsidR="0008119F" w:rsidRDefault="0008119F">
    <w:pPr>
      <w:pStyle w:val="Header"/>
    </w:pPr>
    <w:r>
      <w:rPr>
        <w:noProof/>
      </w:rPr>
      <w:pict w14:anchorId="772CBE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7201923" o:spid="_x0000_s2050" type="#_x0000_t136" style="position:absolute;left:0;text-align:left;margin-left:0;margin-top:0;width:454.5pt;height:181.8pt;rotation:315;z-index:-251655168;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DF53B" w14:textId="34237EA1" w:rsidR="00AA0081" w:rsidRPr="00633DE2" w:rsidRDefault="0008119F">
    <w:pPr>
      <w:tabs>
        <w:tab w:val="center" w:pos="4513"/>
        <w:tab w:val="right" w:pos="9026"/>
      </w:tabs>
      <w:overflowPunct/>
      <w:autoSpaceDE/>
      <w:autoSpaceDN/>
      <w:adjustRightInd/>
      <w:spacing w:after="0"/>
      <w:ind w:left="0"/>
      <w:jc w:val="left"/>
      <w:textAlignment w:val="auto"/>
      <w:rPr>
        <w:rFonts w:eastAsiaTheme="minorHAnsi"/>
        <w:sz w:val="20"/>
      </w:rPr>
    </w:pPr>
    <w:r>
      <w:rPr>
        <w:noProof/>
      </w:rPr>
      <w:pict w14:anchorId="4C3BFB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7201924" o:spid="_x0000_s2051" type="#_x0000_t136" style="position:absolute;margin-left:0;margin-top:0;width:454.5pt;height:181.8pt;rotation:315;z-index:-251653120;mso-position-horizontal:center;mso-position-horizontal-relative:margin;mso-position-vertical:center;mso-position-vertical-relative:margin" o:allowincell="f" fillcolor="silver" stroked="f">
          <v:fill opacity=".5"/>
          <v:textpath style="font-family:&quot;Arial&quot;;font-size:1pt" string="DRAFT"/>
        </v:shape>
      </w:pict>
    </w:r>
    <w:r w:rsidR="00AA0081" w:rsidRPr="00633DE2">
      <w:rPr>
        <w:rFonts w:eastAsiaTheme="minorHAnsi"/>
        <w:b/>
        <w:sz w:val="20"/>
      </w:rPr>
      <w:t>Call-Off Schedule 13: (</w:t>
    </w:r>
    <w:r w:rsidR="00AA0081">
      <w:rPr>
        <w:rFonts w:eastAsiaTheme="minorHAnsi"/>
        <w:b/>
        <w:sz w:val="20"/>
      </w:rPr>
      <w:t xml:space="preserve">Implementation </w:t>
    </w:r>
    <w:r w:rsidR="00AA0081" w:rsidRPr="00633DE2">
      <w:rPr>
        <w:rFonts w:eastAsiaTheme="minorHAnsi"/>
        <w:b/>
        <w:sz w:val="20"/>
      </w:rPr>
      <w:t>Plan and Testing)</w:t>
    </w:r>
  </w:p>
  <w:p w14:paraId="1B35A803" w14:textId="77777777" w:rsidR="00AA0081" w:rsidRDefault="00AA0081">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47B3934" w14:textId="77777777" w:rsidR="00AA0081" w:rsidRPr="00633DE2" w:rsidRDefault="00AA0081">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2018</w:t>
    </w:r>
  </w:p>
  <w:p w14:paraId="364E6FFC" w14:textId="77777777" w:rsidR="00AA0081" w:rsidRDefault="00AA0081" w:rsidP="008435DE">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F8BA5" w14:textId="28CFF8F2" w:rsidR="00AA0081" w:rsidRDefault="0008119F">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noProof/>
      </w:rPr>
      <w:pict w14:anchorId="0DE86D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7201922" o:spid="_x0000_s2049" type="#_x0000_t136" style="position:absolute;margin-left:0;margin-top:0;width:454.5pt;height:181.8pt;rotation:315;z-index:-251657216;mso-position-horizontal:center;mso-position-horizontal-relative:margin;mso-position-vertical:center;mso-position-vertical-relative:margin" o:allowincell="f" fillcolor="silver" stroked="f">
          <v:fill opacity=".5"/>
          <v:textpath style="font-family:&quot;Arial&quot;;font-size:1pt" string="DRAFT"/>
        </v:shape>
      </w:pict>
    </w:r>
  </w:p>
  <w:p w14:paraId="5C9D264C" w14:textId="77777777" w:rsidR="00AA0081" w:rsidRDefault="00AA00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828D9" w14:textId="74B1E584" w:rsidR="0008119F" w:rsidRDefault="0008119F">
    <w:pPr>
      <w:pStyle w:val="Header"/>
    </w:pPr>
    <w:r>
      <w:rPr>
        <w:noProof/>
      </w:rPr>
      <w:pict w14:anchorId="1F5AAD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7201926" o:spid="_x0000_s2053" type="#_x0000_t136" style="position:absolute;left:0;text-align:left;margin-left:0;margin-top:0;width:454.5pt;height:181.8pt;rotation:315;z-index:-251649024;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F263B" w14:textId="145343F6" w:rsidR="00AA0081" w:rsidRDefault="0008119F">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noProof/>
      </w:rPr>
      <w:pict w14:anchorId="26EAAF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7201927" o:spid="_x0000_s2054" type="#_x0000_t136" style="position:absolute;margin-left:0;margin-top:0;width:454.5pt;height:181.8pt;rotation:315;z-index:-251646976;mso-position-horizontal:center;mso-position-horizontal-relative:margin;mso-position-vertical:center;mso-position-vertical-relative:margin" o:allowincell="f" fillcolor="silver" stroked="f">
          <v:fill opacity=".5"/>
          <v:textpath style="font-family:&quot;Arial&quot;;font-size:1pt" string="DRAFT"/>
        </v:shape>
      </w:pict>
    </w:r>
    <w:r w:rsidR="00AA0081">
      <w:rPr>
        <w:rFonts w:asciiTheme="minorHAnsi" w:eastAsiaTheme="minorHAnsi" w:hAnsiTheme="minorHAnsi" w:cstheme="minorBidi"/>
        <w:b/>
      </w:rPr>
      <w:t xml:space="preserve">Call-Off </w:t>
    </w:r>
    <w:r w:rsidR="00AA0081">
      <w:rPr>
        <w:rFonts w:asciiTheme="minorHAnsi" w:eastAsiaTheme="minorHAnsi" w:hAnsiTheme="minorHAnsi" w:cstheme="minorBidi"/>
        <w:b/>
        <w:bCs/>
      </w:rPr>
      <w:t>Schedule 13: (</w:t>
    </w:r>
    <w:r w:rsidR="00AA0081">
      <w:rPr>
        <w:rFonts w:asciiTheme="minorHAnsi" w:eastAsiaTheme="minorHAnsi" w:hAnsiTheme="minorHAnsi" w:cstheme="minorBidi"/>
        <w:b/>
      </w:rPr>
      <w:t xml:space="preserve">Implementation Plan and </w:t>
    </w:r>
    <w:r w:rsidR="00AA0081">
      <w:rPr>
        <w:rFonts w:asciiTheme="minorHAnsi" w:eastAsiaTheme="minorHAnsi" w:hAnsiTheme="minorHAnsi" w:cstheme="minorBidi"/>
        <w:b/>
        <w:bCs/>
      </w:rPr>
      <w:t>Testing)</w:t>
    </w:r>
  </w:p>
  <w:p w14:paraId="128A6AE5" w14:textId="77777777" w:rsidR="00AA0081" w:rsidRDefault="00AA0081">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63339547" w14:textId="77777777" w:rsidR="00AA0081" w:rsidRDefault="00AA008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4CF2A693" w14:textId="77777777" w:rsidR="00AA0081" w:rsidRDefault="00AA008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7A0B2" w14:textId="50C978AE" w:rsidR="0008119F" w:rsidRDefault="0008119F">
    <w:pPr>
      <w:pStyle w:val="Header"/>
    </w:pPr>
    <w:r>
      <w:rPr>
        <w:noProof/>
      </w:rPr>
      <w:pict w14:anchorId="356723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7201925" o:spid="_x0000_s2052" type="#_x0000_t136" style="position:absolute;left:0;text-align:left;margin-left:0;margin-top:0;width:454.5pt;height:181.8pt;rotation:315;z-index:-251651072;mso-position-horizontal:center;mso-position-horizontal-relative:margin;mso-position-vertical:center;mso-position-vertical-relative:margin" o:allowincell="f" fillcolor="silver" stroked="f">
          <v:fill opacity=".5"/>
          <v:textpath style="font-family:&quot;Arial&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8953B76"/>
    <w:multiLevelType w:val="multilevel"/>
    <w:tmpl w:val="CB5C1A90"/>
    <w:name w:val="BBScheduleList"/>
    <w:lvl w:ilvl="0">
      <w:start w:val="1"/>
      <w:numFmt w:val="none"/>
      <w:pStyle w:val="BBScheduleTitle"/>
      <w:suff w:val="nothing"/>
      <w:lvlText w:val=""/>
      <w:lvlJc w:val="left"/>
      <w:pPr>
        <w:ind w:left="0" w:firstLine="0"/>
      </w:pPr>
      <w:rPr>
        <w:rFonts w:hint="default"/>
      </w:rPr>
    </w:lvl>
    <w:lvl w:ilvl="1">
      <w:start w:val="1"/>
      <w:numFmt w:val="decimal"/>
      <w:pStyle w:val="BBScheduleHeading1"/>
      <w:lvlText w:val="%2."/>
      <w:lvlJc w:val="left"/>
      <w:pPr>
        <w:tabs>
          <w:tab w:val="num" w:pos="862"/>
        </w:tabs>
        <w:ind w:left="862" w:hanging="720"/>
      </w:pPr>
      <w:rPr>
        <w:rFonts w:hint="default"/>
        <w:b w:val="0"/>
        <w:i w:val="0"/>
      </w:rPr>
    </w:lvl>
    <w:lvl w:ilvl="2">
      <w:start w:val="1"/>
      <w:numFmt w:val="decimal"/>
      <w:pStyle w:val="BBScheduleHeading2"/>
      <w:lvlText w:val="%2.%3"/>
      <w:lvlJc w:val="left"/>
      <w:pPr>
        <w:tabs>
          <w:tab w:val="num" w:pos="1429"/>
        </w:tabs>
        <w:ind w:left="1429" w:hanging="720"/>
      </w:pPr>
      <w:rPr>
        <w:rFonts w:hint="default"/>
        <w:b w:val="0"/>
        <w:i w:val="0"/>
      </w:rPr>
    </w:lvl>
    <w:lvl w:ilvl="3">
      <w:start w:val="1"/>
      <w:numFmt w:val="lowerLetter"/>
      <w:pStyle w:val="BBSchedule3"/>
      <w:lvlText w:val="(%4)"/>
      <w:lvlJc w:val="left"/>
      <w:pPr>
        <w:tabs>
          <w:tab w:val="num" w:pos="1440"/>
        </w:tabs>
        <w:ind w:left="1440" w:hanging="720"/>
      </w:pPr>
      <w:rPr>
        <w:rFonts w:hint="default"/>
        <w:b w:val="0"/>
        <w:i w:val="0"/>
      </w:rPr>
    </w:lvl>
    <w:lvl w:ilvl="4">
      <w:start w:val="1"/>
      <w:numFmt w:val="lowerRoman"/>
      <w:pStyle w:val="BBSchedule4"/>
      <w:lvlText w:val="(%5)"/>
      <w:lvlJc w:val="left"/>
      <w:pPr>
        <w:tabs>
          <w:tab w:val="num" w:pos="2160"/>
        </w:tabs>
        <w:ind w:left="2160" w:hanging="720"/>
      </w:pPr>
      <w:rPr>
        <w:rFonts w:hint="default"/>
        <w:b w:val="0"/>
        <w:i w:val="0"/>
      </w:rPr>
    </w:lvl>
    <w:lvl w:ilvl="5">
      <w:start w:val="1"/>
      <w:numFmt w:val="upperLetter"/>
      <w:pStyle w:val="BBSchedule5"/>
      <w:lvlText w:val="(%6)"/>
      <w:lvlJc w:val="left"/>
      <w:pPr>
        <w:tabs>
          <w:tab w:val="num" w:pos="2880"/>
        </w:tabs>
        <w:ind w:left="2880" w:hanging="720"/>
      </w:pPr>
      <w:rPr>
        <w:rFonts w:hint="default"/>
        <w:b w:val="0"/>
        <w:i w:val="0"/>
      </w:rPr>
    </w:lvl>
    <w:lvl w:ilvl="6">
      <w:start w:val="1"/>
      <w:numFmt w:val="upperRoman"/>
      <w:pStyle w:val="BBSchedule6"/>
      <w:lvlText w:val="(%7)"/>
      <w:lvlJc w:val="left"/>
      <w:pPr>
        <w:tabs>
          <w:tab w:val="num" w:pos="3600"/>
        </w:tabs>
        <w:ind w:left="3600" w:hanging="720"/>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3"/>
  </w:num>
  <w:num w:numId="23">
    <w:abstractNumId w:val="2"/>
  </w:num>
  <w:num w:numId="24">
    <w:abstractNumId w:val="2"/>
  </w:num>
  <w:num w:numId="25">
    <w:abstractNumId w:val="2"/>
  </w:num>
  <w:num w:numId="26">
    <w:abstractNumId w:val="2"/>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 w:numId="77">
    <w:abstractNumId w:val="2"/>
  </w:num>
  <w:num w:numId="78">
    <w:abstractNumId w:val="2"/>
  </w:num>
  <w:num w:numId="79">
    <w:abstractNumId w:val="2"/>
  </w:num>
  <w:num w:numId="80">
    <w:abstractNumId w:val="2"/>
  </w:num>
  <w:num w:numId="81">
    <w:abstractNumId w:val="2"/>
  </w:num>
  <w:num w:numId="82">
    <w:abstractNumId w:val="2"/>
  </w:num>
  <w:num w:numId="83">
    <w:abstractNumId w:val="2"/>
  </w:num>
  <w:num w:numId="84">
    <w:abstractNumId w:val="2"/>
  </w:num>
  <w:num w:numId="85">
    <w:abstractNumId w:val="2"/>
  </w:num>
  <w:num w:numId="86">
    <w:abstractNumId w:val="2"/>
  </w:num>
  <w:num w:numId="87">
    <w:abstractNumId w:val="2"/>
  </w:num>
  <w:num w:numId="88">
    <w:abstractNumId w:val="2"/>
  </w:num>
  <w:num w:numId="89">
    <w:abstractNumId w:val="2"/>
  </w:num>
  <w:num w:numId="90">
    <w:abstractNumId w:val="2"/>
  </w:num>
  <w:num w:numId="91">
    <w:abstractNumId w:val="2"/>
  </w:num>
  <w:num w:numId="92">
    <w:abstractNumId w:val="2"/>
  </w:num>
  <w:num w:numId="93">
    <w:abstractNumId w:val="2"/>
  </w:num>
  <w:num w:numId="94">
    <w:abstractNumId w:val="2"/>
  </w:num>
  <w:num w:numId="95">
    <w:abstractNumId w:val="2"/>
  </w:num>
  <w:num w:numId="96">
    <w:abstractNumId w:val="2"/>
  </w:num>
  <w:num w:numId="97">
    <w:abstractNumId w:val="2"/>
  </w:num>
  <w:num w:numId="98">
    <w:abstractNumId w:val="2"/>
  </w:num>
  <w:num w:numId="99">
    <w:abstractNumId w:val="2"/>
  </w:num>
  <w:num w:numId="100">
    <w:abstractNumId w:val="2"/>
  </w:num>
  <w:num w:numId="101">
    <w:abstractNumId w:val="2"/>
  </w:num>
  <w:num w:numId="102">
    <w:abstractNumId w:val="2"/>
  </w:num>
  <w:num w:numId="103">
    <w:abstractNumId w:val="2"/>
  </w:num>
  <w:num w:numId="104">
    <w:abstractNumId w:val="2"/>
  </w:num>
  <w:num w:numId="105">
    <w:abstractNumId w:val="2"/>
  </w:num>
  <w:num w:numId="106">
    <w:abstractNumId w:val="2"/>
  </w:num>
  <w:num w:numId="107">
    <w:abstractNumId w:val="2"/>
  </w:num>
  <w:num w:numId="108">
    <w:abstractNumId w:val="2"/>
  </w:num>
  <w:num w:numId="109">
    <w:abstractNumId w:val="2"/>
  </w:num>
  <w:num w:numId="110">
    <w:abstractNumId w:val="2"/>
  </w:num>
  <w:num w:numId="111">
    <w:abstractNumId w:val="2"/>
  </w:num>
  <w:num w:numId="112">
    <w:abstractNumId w:val="2"/>
  </w:num>
  <w:num w:numId="113">
    <w:abstractNumId w:val="2"/>
  </w:num>
  <w:num w:numId="114">
    <w:abstractNumId w:val="2"/>
  </w:num>
  <w:num w:numId="115">
    <w:abstractNumId w:val="2"/>
  </w:num>
  <w:num w:numId="116">
    <w:abstractNumId w:val="2"/>
  </w:num>
  <w:num w:numId="117">
    <w:abstractNumId w:val="2"/>
  </w:num>
  <w:num w:numId="118">
    <w:abstractNumId w:val="2"/>
  </w:num>
  <w:num w:numId="119">
    <w:abstractNumId w:val="2"/>
  </w:num>
  <w:num w:numId="120">
    <w:abstractNumId w:val="2"/>
  </w:num>
  <w:num w:numId="121">
    <w:abstractNumId w:val="2"/>
  </w:num>
  <w:num w:numId="122">
    <w:abstractNumId w:val="2"/>
  </w:num>
  <w:num w:numId="123">
    <w:abstractNumId w:val="2"/>
  </w:num>
  <w:num w:numId="1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
  </w:num>
  <w:num w:numId="127">
    <w:abstractNumId w:val="2"/>
  </w:num>
  <w:num w:numId="128">
    <w:abstractNumId w:val="2"/>
  </w:num>
  <w:num w:numId="129">
    <w:abstractNumId w:val="2"/>
  </w:num>
  <w:num w:numId="130">
    <w:abstractNumId w:val="2"/>
  </w:num>
  <w:num w:numId="131">
    <w:abstractNumId w:val="2"/>
  </w:num>
  <w:num w:numId="132">
    <w:abstractNumId w:val="2"/>
  </w:num>
  <w:num w:numId="133">
    <w:abstractNumId w:val="2"/>
  </w:num>
  <w:num w:numId="134">
    <w:abstractNumId w:val="2"/>
  </w:num>
  <w:num w:numId="135">
    <w:abstractNumId w:val="2"/>
  </w:num>
  <w:num w:numId="136">
    <w:abstractNumId w:val="2"/>
  </w:num>
  <w:num w:numId="137">
    <w:abstractNumId w:val="2"/>
  </w:num>
  <w:num w:numId="138">
    <w:abstractNumId w:val="2"/>
  </w:num>
  <w:num w:numId="139">
    <w:abstractNumId w:val="2"/>
  </w:num>
  <w:num w:numId="140">
    <w:abstractNumId w:val="2"/>
  </w:num>
  <w:num w:numId="141">
    <w:abstractNumId w:val="2"/>
  </w:num>
  <w:num w:numId="142">
    <w:abstractNumId w:val="2"/>
  </w:num>
  <w:num w:numId="143">
    <w:abstractNumId w:val="2"/>
  </w:num>
  <w:num w:numId="144">
    <w:abstractNumId w:val="2"/>
  </w:num>
  <w:num w:numId="145">
    <w:abstractNumId w:val="2"/>
  </w:num>
  <w:num w:numId="146">
    <w:abstractNumId w:val="2"/>
  </w:num>
  <w:num w:numId="147">
    <w:abstractNumId w:val="2"/>
  </w:num>
  <w:num w:numId="148">
    <w:abstractNumId w:val="2"/>
  </w:num>
  <w:num w:numId="149">
    <w:abstractNumId w:val="2"/>
  </w:num>
  <w:num w:numId="150">
    <w:abstractNumId w:val="2"/>
  </w:num>
  <w:num w:numId="151">
    <w:abstractNumId w:val="2"/>
  </w:num>
  <w:num w:numId="152">
    <w:abstractNumId w:val="2"/>
  </w:num>
  <w:num w:numId="153">
    <w:abstractNumId w:val="2"/>
  </w:num>
  <w:num w:numId="154">
    <w:abstractNumId w:val="2"/>
  </w:num>
  <w:num w:numId="155">
    <w:abstractNumId w:val="2"/>
  </w:num>
  <w:num w:numId="156">
    <w:abstractNumId w:val="2"/>
  </w:num>
  <w:num w:numId="157">
    <w:abstractNumId w:val="2"/>
  </w:num>
  <w:num w:numId="1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2"/>
  </w:num>
  <w:num w:numId="160">
    <w:abstractNumId w:val="2"/>
  </w:num>
  <w:num w:numId="161">
    <w:abstractNumId w:val="2"/>
  </w:num>
  <w:num w:numId="162">
    <w:abstractNumId w:val="2"/>
  </w:num>
  <w:num w:numId="163">
    <w:abstractNumId w:val="2"/>
  </w:num>
  <w:num w:numId="164">
    <w:abstractNumId w:val="2"/>
  </w:num>
  <w:num w:numId="165">
    <w:abstractNumId w:val="2"/>
  </w:num>
  <w:num w:numId="166">
    <w:abstractNumId w:val="2"/>
  </w:num>
  <w:num w:numId="167">
    <w:abstractNumId w:val="2"/>
  </w:num>
  <w:num w:numId="168">
    <w:abstractNumId w:val="2"/>
  </w:num>
  <w:num w:numId="169">
    <w:abstractNumId w:val="2"/>
  </w:num>
  <w:num w:numId="170">
    <w:abstractNumId w:val="2"/>
  </w:num>
  <w:num w:numId="171">
    <w:abstractNumId w:val="2"/>
  </w:num>
  <w:num w:numId="172">
    <w:abstractNumId w:val="2"/>
  </w:num>
  <w:num w:numId="173">
    <w:abstractNumId w:val="2"/>
  </w:num>
  <w:num w:numId="174">
    <w:abstractNumId w:val="2"/>
  </w:num>
  <w:num w:numId="175">
    <w:abstractNumId w:val="2"/>
  </w:num>
  <w:num w:numId="176">
    <w:abstractNumId w:val="2"/>
  </w:num>
  <w:num w:numId="177">
    <w:abstractNumId w:val="2"/>
  </w:num>
  <w:num w:numId="178">
    <w:abstractNumId w:val="2"/>
  </w:num>
  <w:num w:numId="179">
    <w:abstractNumId w:val="2"/>
  </w:num>
  <w:num w:numId="180">
    <w:abstractNumId w:val="2"/>
  </w:num>
  <w:num w:numId="181">
    <w:abstractNumId w:val="2"/>
  </w:num>
  <w:num w:numId="182">
    <w:abstractNumId w:val="2"/>
  </w:num>
  <w:num w:numId="183">
    <w:abstractNumId w:val="2"/>
  </w:num>
  <w:num w:numId="184">
    <w:abstractNumId w:val="2"/>
  </w:num>
  <w:num w:numId="185">
    <w:abstractNumId w:val="2"/>
  </w:num>
  <w:num w:numId="186">
    <w:abstractNumId w:val="2"/>
  </w:num>
  <w:num w:numId="187">
    <w:abstractNumId w:val="2"/>
  </w:num>
  <w:num w:numId="188">
    <w:abstractNumId w:val="2"/>
  </w:num>
  <w:num w:numId="189">
    <w:abstractNumId w:val="2"/>
  </w:num>
  <w:num w:numId="190">
    <w:abstractNumId w:val="2"/>
  </w:num>
  <w:num w:numId="191">
    <w:abstractNumId w:val="2"/>
  </w:num>
  <w:num w:numId="192">
    <w:abstractNumId w:val="2"/>
  </w:num>
  <w:num w:numId="193">
    <w:abstractNumId w:val="2"/>
  </w:num>
  <w:num w:numId="194">
    <w:abstractNumId w:val="2"/>
  </w:num>
  <w:num w:numId="195">
    <w:abstractNumId w:val="2"/>
  </w:num>
  <w:num w:numId="196">
    <w:abstractNumId w:val="2"/>
  </w:num>
  <w:num w:numId="197">
    <w:abstractNumId w:val="2"/>
  </w:num>
  <w:num w:numId="198">
    <w:abstractNumId w:val="1"/>
  </w:num>
  <w:num w:numId="1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2020D"/>
    <w:rsid w:val="00077D59"/>
    <w:rsid w:val="0008119F"/>
    <w:rsid w:val="00093FBD"/>
    <w:rsid w:val="00141BF8"/>
    <w:rsid w:val="00182104"/>
    <w:rsid w:val="001850F5"/>
    <w:rsid w:val="001A7577"/>
    <w:rsid w:val="001A7849"/>
    <w:rsid w:val="001F0E9A"/>
    <w:rsid w:val="001F7A05"/>
    <w:rsid w:val="002333EC"/>
    <w:rsid w:val="00234396"/>
    <w:rsid w:val="002968D4"/>
    <w:rsid w:val="00321154"/>
    <w:rsid w:val="00343F01"/>
    <w:rsid w:val="00386595"/>
    <w:rsid w:val="00387E5F"/>
    <w:rsid w:val="00391702"/>
    <w:rsid w:val="003E722C"/>
    <w:rsid w:val="004041F6"/>
    <w:rsid w:val="0045367A"/>
    <w:rsid w:val="00560C0A"/>
    <w:rsid w:val="0058488E"/>
    <w:rsid w:val="005A189E"/>
    <w:rsid w:val="005B39D2"/>
    <w:rsid w:val="00633DE2"/>
    <w:rsid w:val="00641560"/>
    <w:rsid w:val="00687618"/>
    <w:rsid w:val="006A47B8"/>
    <w:rsid w:val="006E7421"/>
    <w:rsid w:val="00777044"/>
    <w:rsid w:val="007C6DCC"/>
    <w:rsid w:val="00836EF5"/>
    <w:rsid w:val="008435DE"/>
    <w:rsid w:val="00851C0F"/>
    <w:rsid w:val="00852115"/>
    <w:rsid w:val="00887232"/>
    <w:rsid w:val="008A2085"/>
    <w:rsid w:val="008D619C"/>
    <w:rsid w:val="00932023"/>
    <w:rsid w:val="00964653"/>
    <w:rsid w:val="00A11C7A"/>
    <w:rsid w:val="00A360E2"/>
    <w:rsid w:val="00A42169"/>
    <w:rsid w:val="00A4574F"/>
    <w:rsid w:val="00A52181"/>
    <w:rsid w:val="00A52791"/>
    <w:rsid w:val="00A72235"/>
    <w:rsid w:val="00AA0081"/>
    <w:rsid w:val="00AC63D4"/>
    <w:rsid w:val="00AF5F8A"/>
    <w:rsid w:val="00B00FF8"/>
    <w:rsid w:val="00B43EF4"/>
    <w:rsid w:val="00B93612"/>
    <w:rsid w:val="00BA46D3"/>
    <w:rsid w:val="00BA7968"/>
    <w:rsid w:val="00BC4FBD"/>
    <w:rsid w:val="00BD236A"/>
    <w:rsid w:val="00BF63DC"/>
    <w:rsid w:val="00C0232E"/>
    <w:rsid w:val="00C67658"/>
    <w:rsid w:val="00CF29DF"/>
    <w:rsid w:val="00D02ECF"/>
    <w:rsid w:val="00D60F3E"/>
    <w:rsid w:val="00D8279F"/>
    <w:rsid w:val="00D92563"/>
    <w:rsid w:val="00DE25CC"/>
    <w:rsid w:val="00E1357E"/>
    <w:rsid w:val="00E142D0"/>
    <w:rsid w:val="00E30073"/>
    <w:rsid w:val="00E35B3E"/>
    <w:rsid w:val="00E50E89"/>
    <w:rsid w:val="00EF4119"/>
    <w:rsid w:val="00F122FE"/>
    <w:rsid w:val="00F72ADD"/>
    <w:rsid w:val="00F76583"/>
    <w:rsid w:val="00F77184"/>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5"/>
    <o:shapelayout v:ext="edit">
      <o:idmap v:ext="edit" data="1"/>
    </o:shapelayout>
  </w:shapeDefaults>
  <w:decimalSymbol w:val="."/>
  <w:listSeparator w:val=","/>
  <w14:docId w14:val="24142C12"/>
  <w15:docId w15:val="{A3268636-6CD9-428B-8D47-7FBFF3194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 w:type="table" w:customStyle="1" w:styleId="TableGrid1">
    <w:name w:val="Table Grid1"/>
    <w:basedOn w:val="TableNormal"/>
    <w:next w:val="TableGrid"/>
    <w:rsid w:val="00387E5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BodyTextIndent1">
    <w:name w:val="B&amp;B Body Text Indent 1"/>
    <w:basedOn w:val="BodyText"/>
    <w:rsid w:val="00387E5F"/>
    <w:pPr>
      <w:overflowPunct/>
      <w:autoSpaceDE/>
      <w:autoSpaceDN/>
      <w:adjustRightInd/>
      <w:spacing w:after="240"/>
      <w:ind w:left="720"/>
      <w:textAlignment w:val="auto"/>
      <w:outlineLvl w:val="0"/>
    </w:pPr>
    <w:rPr>
      <w:rFonts w:ascii="Georgia" w:hAnsi="Georgia" w:cs="Times New Roman"/>
      <w:sz w:val="20"/>
      <w:szCs w:val="20"/>
      <w:lang w:eastAsia="en-GB"/>
    </w:rPr>
  </w:style>
  <w:style w:type="paragraph" w:customStyle="1" w:styleId="BBSchedule2">
    <w:name w:val="B&amp;B Schedule 2"/>
    <w:basedOn w:val="BBScheduleHeading2"/>
    <w:rsid w:val="00387E5F"/>
    <w:pPr>
      <w:keepNext w:val="0"/>
      <w:spacing w:before="0"/>
    </w:pPr>
    <w:rPr>
      <w:b w:val="0"/>
    </w:rPr>
  </w:style>
  <w:style w:type="paragraph" w:customStyle="1" w:styleId="BBSchedule3">
    <w:name w:val="B&amp;B Schedule 3"/>
    <w:basedOn w:val="BodyText"/>
    <w:rsid w:val="00387E5F"/>
    <w:pPr>
      <w:numPr>
        <w:ilvl w:val="3"/>
        <w:numId w:val="198"/>
      </w:numPr>
      <w:tabs>
        <w:tab w:val="clear" w:pos="1440"/>
      </w:tabs>
      <w:overflowPunct/>
      <w:autoSpaceDE/>
      <w:autoSpaceDN/>
      <w:adjustRightInd/>
      <w:spacing w:after="240"/>
      <w:ind w:left="3130"/>
      <w:textAlignment w:val="auto"/>
      <w:outlineLvl w:val="2"/>
    </w:pPr>
    <w:rPr>
      <w:rFonts w:ascii="Georgia" w:hAnsi="Georgia" w:cs="Times New Roman"/>
      <w:sz w:val="20"/>
      <w:szCs w:val="20"/>
      <w:lang w:eastAsia="en-GB"/>
    </w:rPr>
  </w:style>
  <w:style w:type="paragraph" w:customStyle="1" w:styleId="BBSchedule4">
    <w:name w:val="B&amp;B Schedule 4"/>
    <w:basedOn w:val="BodyText"/>
    <w:rsid w:val="00387E5F"/>
    <w:pPr>
      <w:numPr>
        <w:ilvl w:val="4"/>
        <w:numId w:val="198"/>
      </w:numPr>
      <w:tabs>
        <w:tab w:val="clear" w:pos="2160"/>
      </w:tabs>
      <w:overflowPunct/>
      <w:autoSpaceDE/>
      <w:autoSpaceDN/>
      <w:adjustRightInd/>
      <w:spacing w:after="240"/>
      <w:ind w:left="3207" w:hanging="1080"/>
      <w:textAlignment w:val="auto"/>
      <w:outlineLvl w:val="3"/>
    </w:pPr>
    <w:rPr>
      <w:rFonts w:ascii="Georgia" w:hAnsi="Georgia" w:cs="Times New Roman"/>
      <w:sz w:val="20"/>
      <w:szCs w:val="20"/>
      <w:lang w:eastAsia="en-GB"/>
    </w:rPr>
  </w:style>
  <w:style w:type="paragraph" w:customStyle="1" w:styleId="BBSchedule5">
    <w:name w:val="B&amp;B Schedule 5"/>
    <w:basedOn w:val="BodyText"/>
    <w:rsid w:val="00387E5F"/>
    <w:pPr>
      <w:numPr>
        <w:ilvl w:val="5"/>
        <w:numId w:val="198"/>
      </w:numPr>
      <w:tabs>
        <w:tab w:val="clear" w:pos="2880"/>
      </w:tabs>
      <w:overflowPunct/>
      <w:autoSpaceDE/>
      <w:autoSpaceDN/>
      <w:adjustRightInd/>
      <w:spacing w:after="240"/>
      <w:ind w:left="1298" w:hanging="1080"/>
      <w:textAlignment w:val="auto"/>
      <w:outlineLvl w:val="4"/>
    </w:pPr>
    <w:rPr>
      <w:rFonts w:ascii="Georgia" w:hAnsi="Georgia" w:cs="Times New Roman"/>
      <w:sz w:val="20"/>
      <w:szCs w:val="20"/>
      <w:lang w:eastAsia="en-GB"/>
    </w:rPr>
  </w:style>
  <w:style w:type="paragraph" w:customStyle="1" w:styleId="BBSchedule6">
    <w:name w:val="B&amp;B Schedule 6"/>
    <w:basedOn w:val="BodyText"/>
    <w:rsid w:val="00387E5F"/>
    <w:pPr>
      <w:numPr>
        <w:ilvl w:val="6"/>
        <w:numId w:val="198"/>
      </w:numPr>
      <w:tabs>
        <w:tab w:val="clear" w:pos="3600"/>
      </w:tabs>
      <w:overflowPunct/>
      <w:autoSpaceDE/>
      <w:autoSpaceDN/>
      <w:adjustRightInd/>
      <w:spacing w:after="240"/>
      <w:ind w:left="1658" w:hanging="1440"/>
      <w:textAlignment w:val="auto"/>
      <w:outlineLvl w:val="5"/>
    </w:pPr>
    <w:rPr>
      <w:rFonts w:ascii="Georgia" w:hAnsi="Georgia" w:cs="Times New Roman"/>
      <w:sz w:val="20"/>
      <w:szCs w:val="20"/>
      <w:lang w:eastAsia="en-GB"/>
    </w:rPr>
  </w:style>
  <w:style w:type="paragraph" w:customStyle="1" w:styleId="BBScheduleSub-title">
    <w:name w:val="B&amp;B Schedule Sub-title"/>
    <w:basedOn w:val="BodyText"/>
    <w:next w:val="BodyText"/>
    <w:rsid w:val="00387E5F"/>
    <w:pPr>
      <w:overflowPunct/>
      <w:autoSpaceDE/>
      <w:autoSpaceDN/>
      <w:adjustRightInd/>
      <w:spacing w:after="240"/>
      <w:ind w:left="0"/>
      <w:jc w:val="center"/>
      <w:textAlignment w:val="auto"/>
    </w:pPr>
    <w:rPr>
      <w:rFonts w:ascii="Georgia" w:hAnsi="Georgia" w:cs="Times New Roman"/>
      <w:b/>
      <w:sz w:val="20"/>
      <w:szCs w:val="20"/>
      <w:lang w:eastAsia="en-GB"/>
    </w:rPr>
  </w:style>
  <w:style w:type="paragraph" w:customStyle="1" w:styleId="BBScheduleTitle">
    <w:name w:val="B&amp;B Schedule Title"/>
    <w:basedOn w:val="BodyText"/>
    <w:next w:val="BBScheduleSub-title"/>
    <w:rsid w:val="00387E5F"/>
    <w:pPr>
      <w:keepNext/>
      <w:pageBreakBefore/>
      <w:numPr>
        <w:numId w:val="198"/>
      </w:numPr>
      <w:overflowPunct/>
      <w:autoSpaceDE/>
      <w:autoSpaceDN/>
      <w:adjustRightInd/>
      <w:spacing w:after="240"/>
      <w:ind w:left="502" w:hanging="360"/>
      <w:jc w:val="center"/>
      <w:textAlignment w:val="auto"/>
    </w:pPr>
    <w:rPr>
      <w:rFonts w:ascii="Georgia" w:hAnsi="Georgia" w:cs="Times New Roman"/>
      <w:b/>
      <w:sz w:val="20"/>
      <w:szCs w:val="20"/>
      <w:lang w:eastAsia="en-GB"/>
    </w:rPr>
  </w:style>
  <w:style w:type="paragraph" w:customStyle="1" w:styleId="BBScheduleHeading1">
    <w:name w:val="B&amp;B Schedule Heading 1"/>
    <w:next w:val="BBBodyTextIndent1"/>
    <w:rsid w:val="00387E5F"/>
    <w:pPr>
      <w:keepNext/>
      <w:numPr>
        <w:ilvl w:val="1"/>
        <w:numId w:val="198"/>
      </w:numPr>
      <w:spacing w:before="120" w:after="240" w:line="240" w:lineRule="auto"/>
      <w:jc w:val="both"/>
      <w:outlineLvl w:val="0"/>
    </w:pPr>
    <w:rPr>
      <w:rFonts w:ascii="Georgia" w:eastAsia="Times New Roman" w:hAnsi="Georgia" w:cs="Times New Roman"/>
      <w:b/>
      <w:sz w:val="20"/>
      <w:szCs w:val="20"/>
      <w:lang w:eastAsia="en-GB"/>
    </w:rPr>
  </w:style>
  <w:style w:type="paragraph" w:customStyle="1" w:styleId="BBScheduleHeading2">
    <w:name w:val="B&amp;B Schedule Heading 2"/>
    <w:next w:val="Normal"/>
    <w:rsid w:val="00387E5F"/>
    <w:pPr>
      <w:keepNext/>
      <w:numPr>
        <w:ilvl w:val="2"/>
        <w:numId w:val="198"/>
      </w:numPr>
      <w:tabs>
        <w:tab w:val="clear" w:pos="1429"/>
        <w:tab w:val="num" w:pos="720"/>
      </w:tabs>
      <w:spacing w:before="120" w:after="240" w:line="240" w:lineRule="auto"/>
      <w:ind w:left="720"/>
      <w:jc w:val="both"/>
      <w:outlineLvl w:val="1"/>
    </w:pPr>
    <w:rPr>
      <w:rFonts w:ascii="Georgia" w:eastAsia="Times New Roman" w:hAnsi="Georgia" w:cs="Times New Roman"/>
      <w:b/>
      <w:sz w:val="20"/>
      <w:szCs w:val="20"/>
      <w:lang w:eastAsia="en-GB"/>
    </w:rPr>
  </w:style>
  <w:style w:type="paragraph" w:styleId="BodyText">
    <w:name w:val="Body Text"/>
    <w:basedOn w:val="Normal"/>
    <w:link w:val="BodyTextChar"/>
    <w:uiPriority w:val="99"/>
    <w:semiHidden/>
    <w:unhideWhenUsed/>
    <w:rsid w:val="00387E5F"/>
    <w:pPr>
      <w:spacing w:after="120"/>
    </w:pPr>
  </w:style>
  <w:style w:type="character" w:customStyle="1" w:styleId="BodyTextChar">
    <w:name w:val="Body Text Char"/>
    <w:basedOn w:val="DefaultParagraphFont"/>
    <w:link w:val="BodyText"/>
    <w:uiPriority w:val="99"/>
    <w:semiHidden/>
    <w:rsid w:val="00387E5F"/>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686D0-5C88-46FD-947C-BC2A02C8D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6691</Words>
  <Characters>38141</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Veronica Hodson</cp:lastModifiedBy>
  <cp:revision>3</cp:revision>
  <dcterms:created xsi:type="dcterms:W3CDTF">2018-11-29T12:04:00Z</dcterms:created>
  <dcterms:modified xsi:type="dcterms:W3CDTF">2018-11-29T12:06:00Z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